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61"/>
        <w:gridCol w:w="3895"/>
        <w:gridCol w:w="3915"/>
      </w:tblGrid>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p w:rsidR="00D10549" w:rsidRPr="00F73DE2" w:rsidRDefault="00D10549" w:rsidP="00A4405B">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712" w:type="dxa"/>
            <w:gridSpan w:val="2"/>
          </w:tcPr>
          <w:p w:rsidR="00A4405B"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p w:rsidR="00D10549" w:rsidRPr="00F73DE2" w:rsidRDefault="00D10549" w:rsidP="00336CC7">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C1DFC">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71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Each entry in the Process Note</w:t>
            </w:r>
            <w:r w:rsidR="005C1DFC">
              <w:rPr>
                <w:rFonts w:ascii="Arial" w:hAnsi="Arial" w:cs="Arial"/>
                <w:sz w:val="20"/>
                <w:szCs w:val="20"/>
              </w:rPr>
              <w:t>s</w:t>
            </w:r>
            <w:r>
              <w:rPr>
                <w:rFonts w:ascii="Arial" w:hAnsi="Arial" w:cs="Arial"/>
                <w:sz w:val="20"/>
                <w:szCs w:val="20"/>
              </w:rPr>
              <w:t xml:space="preserve"> </w:t>
            </w:r>
            <w:r w:rsidR="005C1DFC">
              <w:rPr>
                <w:rFonts w:ascii="Arial" w:hAnsi="Arial" w:cs="Arial"/>
                <w:sz w:val="20"/>
                <w:szCs w:val="20"/>
              </w:rPr>
              <w:t>describes</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 xml:space="preserve">include all currently known </w:t>
            </w:r>
            <w:r w:rsidR="003322E3">
              <w:rPr>
                <w:rFonts w:ascii="Arial" w:hAnsi="Arial" w:cs="Arial"/>
                <w:sz w:val="20"/>
                <w:szCs w:val="20"/>
              </w:rPr>
              <w:t xml:space="preserve">or suggested </w:t>
            </w:r>
            <w:r>
              <w:rPr>
                <w:rFonts w:ascii="Arial" w:hAnsi="Arial" w:cs="Arial"/>
                <w:sz w:val="20"/>
                <w:szCs w:val="20"/>
              </w:rPr>
              <w:t>detail about:</w:t>
            </w:r>
          </w:p>
          <w:p w:rsidR="005C1DFC" w:rsidRDefault="005C1DFC" w:rsidP="002828D7">
            <w:pPr>
              <w:spacing w:before="20" w:after="20"/>
              <w:rPr>
                <w:rFonts w:ascii="Arial" w:hAnsi="Arial" w:cs="Arial"/>
                <w:sz w:val="20"/>
                <w:szCs w:val="20"/>
              </w:rPr>
            </w:pP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outputs from possible results</w:t>
            </w: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applicable guidelines, procedures,  regulations, or policies</w:t>
            </w:r>
            <w:r>
              <w:rPr>
                <w:rFonts w:ascii="Arial" w:hAnsi="Arial" w:cs="Arial"/>
                <w:sz w:val="20"/>
                <w:szCs w:val="20"/>
              </w:rPr>
              <w:t>)</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712" w:type="dxa"/>
            <w:gridSpan w:val="2"/>
          </w:tcPr>
          <w:p w:rsidR="00D10549" w:rsidRDefault="00D10549" w:rsidP="002828D7">
            <w:pPr>
              <w:spacing w:before="20" w:after="20"/>
              <w:rPr>
                <w:rFonts w:ascii="Arial" w:hAnsi="Arial" w:cs="Arial"/>
                <w:sz w:val="20"/>
                <w:szCs w:val="20"/>
              </w:rPr>
            </w:pPr>
          </w:p>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w:t>
            </w:r>
            <w:r w:rsidR="00D10549">
              <w:rPr>
                <w:rFonts w:ascii="Arial" w:hAnsi="Arial" w:cs="Arial"/>
                <w:sz w:val="20"/>
                <w:szCs w:val="20"/>
              </w:rPr>
              <w:t xml:space="preserve">team members </w:t>
            </w:r>
            <w:r>
              <w:rPr>
                <w:rFonts w:ascii="Arial" w:hAnsi="Arial" w:cs="Arial"/>
                <w:sz w:val="20"/>
                <w:szCs w:val="20"/>
              </w:rPr>
              <w:t xml:space="preserve"> negotiate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p w:rsidR="005C1DFC" w:rsidRDefault="005C1DFC" w:rsidP="002828D7">
            <w:pPr>
              <w:spacing w:before="20" w:after="20"/>
              <w:rPr>
                <w:rFonts w:ascii="Arial" w:hAnsi="Arial" w:cs="Arial"/>
                <w:sz w:val="20"/>
                <w:szCs w:val="20"/>
              </w:rPr>
            </w:pPr>
          </w:p>
        </w:tc>
      </w:tr>
    </w:tbl>
    <w:p w:rsidR="005C1DFC" w:rsidRDefault="005C1DFC" w:rsidP="00B54F84">
      <w:pPr>
        <w:pStyle w:val="Heading5"/>
        <w:tabs>
          <w:tab w:val="left" w:pos="1198"/>
        </w:tabs>
        <w:spacing w:beforeLines="20" w:before="48" w:after="20"/>
        <w:ind w:left="163"/>
        <w:rPr>
          <w:rFonts w:ascii="Arial" w:hAnsi="Arial" w:cs="Arial"/>
          <w:sz w:val="20"/>
        </w:rPr>
      </w:pP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D10549">
        <w:trPr>
          <w:tblHeader/>
          <w:tblCellSpacing w:w="20" w:type="dxa"/>
        </w:trPr>
        <w:tc>
          <w:tcPr>
            <w:tcW w:w="975" w:type="dxa"/>
            <w:shd w:val="clear" w:color="auto" w:fill="E6E6E6"/>
          </w:tcPr>
          <w:p w:rsidR="00B54F84" w:rsidRPr="008C3B32" w:rsidRDefault="00D10549" w:rsidP="00B54F84">
            <w:pPr>
              <w:pStyle w:val="Heading5"/>
              <w:spacing w:beforeLines="20" w:before="48" w:after="20"/>
              <w:jc w:val="center"/>
              <w:rPr>
                <w:rFonts w:ascii="Arial" w:hAnsi="Arial" w:cs="Arial"/>
                <w:sz w:val="20"/>
              </w:rPr>
            </w:pPr>
            <w:r>
              <w:rPr>
                <w:rFonts w:ascii="Arial" w:hAnsi="Arial" w:cs="Arial"/>
                <w:sz w:val="20"/>
              </w:rPr>
              <w:t>I</w:t>
            </w:r>
            <w:r w:rsidR="003D668C">
              <w:rPr>
                <w:rFonts w:ascii="Arial" w:hAnsi="Arial" w:cs="Arial"/>
                <w:sz w:val="20"/>
              </w:rPr>
              <w:t>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0F0C85" w:rsidRPr="008C3B32" w:rsidTr="005C1DFC">
        <w:trPr>
          <w:tblCellSpacing w:w="20" w:type="dxa"/>
        </w:trPr>
        <w:tc>
          <w:tcPr>
            <w:tcW w:w="975" w:type="dxa"/>
            <w:shd w:val="clear" w:color="auto" w:fill="auto"/>
          </w:tcPr>
          <w:p w:rsidR="000F0C85" w:rsidRPr="00C51482"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3.1.7</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Contact SME Reviewers</w:t>
            </w:r>
            <w:r w:rsidR="00F806C0">
              <w:rPr>
                <w:rFonts w:ascii="Arial" w:hAnsi="Arial" w:cs="Arial"/>
                <w:b/>
                <w:sz w:val="20"/>
                <w:szCs w:val="20"/>
              </w:rPr>
              <w:t xml:space="preserve"> </w:t>
            </w:r>
          </w:p>
          <w:p w:rsidR="00D94BFB" w:rsidRDefault="00D94BFB" w:rsidP="000F0C85">
            <w:pPr>
              <w:autoSpaceDE w:val="0"/>
              <w:autoSpaceDN w:val="0"/>
              <w:adjustRightInd w:val="0"/>
              <w:spacing w:line="287" w:lineRule="auto"/>
              <w:rPr>
                <w:rFonts w:ascii="Arial" w:hAnsi="Arial" w:cs="Arial"/>
                <w:b/>
                <w:sz w:val="20"/>
                <w:szCs w:val="20"/>
              </w:rPr>
            </w:pPr>
          </w:p>
          <w:p w:rsidR="00D94BFB" w:rsidRPr="00D94BFB" w:rsidRDefault="00D94BFB" w:rsidP="000F0C85">
            <w:pPr>
              <w:autoSpaceDE w:val="0"/>
              <w:autoSpaceDN w:val="0"/>
              <w:adjustRightInd w:val="0"/>
              <w:spacing w:line="287" w:lineRule="auto"/>
              <w:rPr>
                <w:rFonts w:ascii="Arial" w:hAnsi="Arial" w:cs="Arial"/>
                <w:sz w:val="20"/>
                <w:szCs w:val="20"/>
              </w:rPr>
            </w:pPr>
            <w:r>
              <w:rPr>
                <w:rFonts w:ascii="Arial" w:hAnsi="Arial" w:cs="Arial"/>
                <w:sz w:val="20"/>
                <w:szCs w:val="20"/>
              </w:rPr>
              <w:t xml:space="preserve">See Process Notes for </w:t>
            </w:r>
            <w:smartTag w:uri="urn:schemas-microsoft-com:office:smarttags" w:element="PlaceType">
              <w:r w:rsidRPr="00D94BFB">
                <w:rPr>
                  <w:rFonts w:ascii="Arial" w:hAnsi="Arial" w:cs="Arial"/>
                  <w:i/>
                  <w:sz w:val="20"/>
                  <w:szCs w:val="20"/>
                </w:rPr>
                <w:t>County</w:t>
              </w:r>
            </w:smartTag>
            <w:r w:rsidRPr="00D94BFB">
              <w:rPr>
                <w:rFonts w:ascii="Arial" w:hAnsi="Arial" w:cs="Arial"/>
                <w:i/>
                <w:sz w:val="20"/>
                <w:szCs w:val="20"/>
              </w:rPr>
              <w:t xml:space="preserve"> </w:t>
            </w:r>
            <w:smartTag w:uri="urn:schemas-microsoft-com:office:smarttags" w:element="PlaceName">
              <w:r w:rsidRPr="00D94BFB">
                <w:rPr>
                  <w:rFonts w:ascii="Arial" w:hAnsi="Arial" w:cs="Arial"/>
                  <w:i/>
                  <w:sz w:val="20"/>
                  <w:szCs w:val="20"/>
                </w:rPr>
                <w:t>APD</w:t>
              </w:r>
            </w:smartTag>
            <w:r w:rsidRPr="00D94BFB">
              <w:rPr>
                <w:rFonts w:ascii="Arial" w:hAnsi="Arial" w:cs="Arial"/>
                <w:i/>
                <w:sz w:val="20"/>
                <w:szCs w:val="20"/>
              </w:rPr>
              <w:t xml:space="preserve"> Initial Submission  (CWS  and Dual)</w:t>
            </w:r>
            <w:r>
              <w:rPr>
                <w:rFonts w:ascii="Arial" w:hAnsi="Arial" w:cs="Arial"/>
                <w:sz w:val="20"/>
                <w:szCs w:val="20"/>
              </w:rPr>
              <w:t xml:space="preserve"> and </w:t>
            </w:r>
            <w:smartTag w:uri="urn:schemas-microsoft-com:office:smarttags" w:element="place">
              <w:smartTag w:uri="urn:schemas-microsoft-com:office:smarttags" w:element="PlaceType">
                <w:r w:rsidRPr="00D94BFB">
                  <w:rPr>
                    <w:rFonts w:ascii="Arial" w:hAnsi="Arial" w:cs="Arial"/>
                    <w:i/>
                    <w:sz w:val="20"/>
                    <w:szCs w:val="20"/>
                  </w:rPr>
                  <w:t>County</w:t>
                </w:r>
              </w:smartTag>
              <w:r w:rsidRPr="00D94BFB">
                <w:rPr>
                  <w:rFonts w:ascii="Arial" w:hAnsi="Arial" w:cs="Arial"/>
                  <w:i/>
                  <w:sz w:val="20"/>
                  <w:szCs w:val="20"/>
                </w:rPr>
                <w:t xml:space="preserve"> </w:t>
              </w:r>
              <w:smartTag w:uri="urn:schemas-microsoft-com:office:smarttags" w:element="PlaceName">
                <w:r w:rsidRPr="00D94BFB">
                  <w:rPr>
                    <w:rFonts w:ascii="Arial" w:hAnsi="Arial" w:cs="Arial"/>
                    <w:i/>
                    <w:sz w:val="20"/>
                    <w:szCs w:val="20"/>
                  </w:rPr>
                  <w:t>APD</w:t>
                </w:r>
              </w:smartTag>
            </w:smartTag>
            <w:r w:rsidRPr="00D94BFB">
              <w:rPr>
                <w:rFonts w:ascii="Arial" w:hAnsi="Arial" w:cs="Arial"/>
                <w:i/>
                <w:sz w:val="20"/>
                <w:szCs w:val="20"/>
              </w:rPr>
              <w:t xml:space="preserve"> Repeated Submission  (CWS  and Dual)</w:t>
            </w:r>
            <w:r>
              <w:rPr>
                <w:rFonts w:ascii="Arial" w:hAnsi="Arial" w:cs="Arial"/>
                <w:sz w:val="20"/>
                <w:szCs w:val="20"/>
              </w:rPr>
              <w:t>.</w:t>
            </w:r>
          </w:p>
        </w:tc>
      </w:tr>
      <w:tr w:rsidR="000F0C85" w:rsidRPr="008C3B32" w:rsidTr="005C1DFC">
        <w:trPr>
          <w:tblCellSpacing w:w="20" w:type="dxa"/>
        </w:trPr>
        <w:tc>
          <w:tcPr>
            <w:tcW w:w="975" w:type="dxa"/>
            <w:shd w:val="clear" w:color="auto" w:fill="auto"/>
          </w:tcPr>
          <w:p w:rsidR="00694AF6" w:rsidRPr="00ED1514" w:rsidRDefault="00ED1514" w:rsidP="000F0C85">
            <w:pPr>
              <w:pStyle w:val="Heading5"/>
              <w:spacing w:beforeLines="20" w:before="48" w:after="20"/>
              <w:ind w:left="-18"/>
              <w:rPr>
                <w:rFonts w:ascii="Arial" w:hAnsi="Arial" w:cs="Arial"/>
                <w:sz w:val="20"/>
              </w:rPr>
            </w:pPr>
            <w:r w:rsidRPr="00ED1514">
              <w:rPr>
                <w:rFonts w:ascii="Arial" w:hAnsi="Arial" w:cs="Arial"/>
                <w:sz w:val="20"/>
              </w:rPr>
              <w:t>3.1.8</w:t>
            </w:r>
          </w:p>
        </w:tc>
        <w:tc>
          <w:tcPr>
            <w:tcW w:w="8376" w:type="dxa"/>
            <w:shd w:val="clear" w:color="auto" w:fill="auto"/>
          </w:tcPr>
          <w:p w:rsidR="00C1083F" w:rsidRDefault="00C1083F" w:rsidP="00C1083F">
            <w:pPr>
              <w:autoSpaceDE w:val="0"/>
              <w:autoSpaceDN w:val="0"/>
              <w:adjustRightInd w:val="0"/>
              <w:spacing w:line="285" w:lineRule="auto"/>
              <w:rPr>
                <w:rFonts w:ascii="Arial" w:hAnsi="Arial" w:cs="Arial"/>
                <w:b/>
                <w:sz w:val="20"/>
                <w:szCs w:val="20"/>
              </w:rPr>
            </w:pPr>
            <w:r>
              <w:rPr>
                <w:rFonts w:ascii="Arial" w:hAnsi="Arial" w:cs="Arial"/>
                <w:b/>
                <w:sz w:val="20"/>
                <w:szCs w:val="20"/>
              </w:rPr>
              <w:t xml:space="preserve">Reviewers review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w:t>
            </w:r>
          </w:p>
          <w:p w:rsidR="00C1083F" w:rsidRDefault="00C1083F" w:rsidP="00C1083F">
            <w:pPr>
              <w:autoSpaceDE w:val="0"/>
              <w:autoSpaceDN w:val="0"/>
              <w:adjustRightInd w:val="0"/>
              <w:spacing w:line="285" w:lineRule="auto"/>
              <w:rPr>
                <w:rFonts w:ascii="Arial" w:hAnsi="Arial" w:cs="Arial"/>
                <w:sz w:val="20"/>
                <w:szCs w:val="20"/>
              </w:rPr>
            </w:pPr>
            <w:r>
              <w:rPr>
                <w:rFonts w:ascii="Arial" w:hAnsi="Arial" w:cs="Arial"/>
                <w:sz w:val="20"/>
                <w:szCs w:val="20"/>
              </w:rPr>
              <w:t xml:space="preserve">Refer to </w:t>
            </w:r>
            <w:r>
              <w:rPr>
                <w:rFonts w:ascii="Arial" w:hAnsi="Arial" w:cs="Arial"/>
                <w:i/>
                <w:sz w:val="20"/>
                <w:szCs w:val="20"/>
              </w:rPr>
              <w:t xml:space="preserve">APD Reviewer Section Analysis Worksheets </w:t>
            </w:r>
            <w:r>
              <w:rPr>
                <w:rFonts w:ascii="Arial" w:hAnsi="Arial" w:cs="Arial"/>
                <w:sz w:val="20"/>
                <w:szCs w:val="20"/>
              </w:rPr>
              <w:t xml:space="preserve">for </w:t>
            </w:r>
            <w:r w:rsidR="00ED1514">
              <w:rPr>
                <w:rFonts w:ascii="Arial" w:hAnsi="Arial" w:cs="Arial"/>
                <w:sz w:val="20"/>
                <w:szCs w:val="20"/>
              </w:rPr>
              <w:t xml:space="preserve">complete </w:t>
            </w:r>
            <w:r>
              <w:rPr>
                <w:rFonts w:ascii="Arial" w:hAnsi="Arial" w:cs="Arial"/>
                <w:sz w:val="20"/>
                <w:szCs w:val="20"/>
              </w:rPr>
              <w:t>detail on the</w:t>
            </w:r>
            <w:r w:rsidR="00ED1514">
              <w:rPr>
                <w:rFonts w:ascii="Arial" w:hAnsi="Arial" w:cs="Arial"/>
                <w:sz w:val="20"/>
                <w:szCs w:val="20"/>
              </w:rPr>
              <w:t xml:space="preserve"> various </w:t>
            </w:r>
            <w:r>
              <w:rPr>
                <w:rFonts w:ascii="Arial" w:hAnsi="Arial" w:cs="Arial"/>
                <w:sz w:val="20"/>
                <w:szCs w:val="20"/>
              </w:rPr>
              <w:t xml:space="preserve">types of review performed on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APDs</w:t>
                </w:r>
              </w:smartTag>
            </w:smartTag>
            <w:r w:rsidR="00ED1514">
              <w:rPr>
                <w:rFonts w:ascii="Arial" w:hAnsi="Arial" w:cs="Arial"/>
                <w:sz w:val="20"/>
                <w:szCs w:val="20"/>
              </w:rPr>
              <w:t>.</w:t>
            </w:r>
          </w:p>
          <w:p w:rsidR="00ED1514" w:rsidRDefault="00ED1514" w:rsidP="00531172">
            <w:pPr>
              <w:autoSpaceDE w:val="0"/>
              <w:autoSpaceDN w:val="0"/>
              <w:adjustRightInd w:val="0"/>
              <w:spacing w:line="287" w:lineRule="auto"/>
              <w:rPr>
                <w:rFonts w:ascii="Arial" w:hAnsi="Arial" w:cs="Arial"/>
                <w:sz w:val="20"/>
                <w:szCs w:val="20"/>
              </w:rPr>
            </w:pPr>
          </w:p>
          <w:p w:rsidR="00531172" w:rsidRDefault="00ED1514" w:rsidP="00531172">
            <w:pPr>
              <w:autoSpaceDE w:val="0"/>
              <w:autoSpaceDN w:val="0"/>
              <w:adjustRightInd w:val="0"/>
              <w:spacing w:line="287" w:lineRule="auto"/>
              <w:rPr>
                <w:rFonts w:ascii="Arial" w:hAnsi="Arial" w:cs="Arial"/>
                <w:sz w:val="20"/>
                <w:szCs w:val="20"/>
              </w:rPr>
            </w:pPr>
            <w:r>
              <w:rPr>
                <w:rFonts w:ascii="Arial" w:hAnsi="Arial" w:cs="Arial"/>
                <w:sz w:val="20"/>
                <w:szCs w:val="20"/>
              </w:rPr>
              <w:t xml:space="preserve">All APD </w:t>
            </w:r>
            <w:r w:rsidR="00531172">
              <w:rPr>
                <w:rFonts w:ascii="Arial" w:hAnsi="Arial" w:cs="Arial"/>
                <w:sz w:val="20"/>
                <w:szCs w:val="20"/>
              </w:rPr>
              <w:t>Reviewers perform content review and document their findings in accordance with published guidelines.  These include but are not limited to the following provisions:</w:t>
            </w:r>
          </w:p>
          <w:p w:rsidR="00531172" w:rsidRDefault="00531172" w:rsidP="00531172">
            <w:pPr>
              <w:autoSpaceDE w:val="0"/>
              <w:autoSpaceDN w:val="0"/>
              <w:adjustRightInd w:val="0"/>
              <w:spacing w:line="287" w:lineRule="auto"/>
              <w:rPr>
                <w:rFonts w:ascii="Arial" w:hAnsi="Arial" w:cs="Arial"/>
                <w:sz w:val="20"/>
                <w:szCs w:val="20"/>
              </w:rPr>
            </w:pPr>
          </w:p>
          <w:p w:rsidR="00694AF6" w:rsidRPr="00531172" w:rsidRDefault="00531172" w:rsidP="00694AF6">
            <w:pPr>
              <w:autoSpaceDE w:val="0"/>
              <w:autoSpaceDN w:val="0"/>
              <w:adjustRightInd w:val="0"/>
              <w:spacing w:line="287" w:lineRule="auto"/>
              <w:rPr>
                <w:rFonts w:ascii="Arial" w:hAnsi="Arial" w:cs="Arial"/>
                <w:b/>
                <w:sz w:val="20"/>
                <w:szCs w:val="20"/>
              </w:rPr>
            </w:pPr>
            <w:r w:rsidRPr="00531172">
              <w:rPr>
                <w:rFonts w:ascii="Arial" w:hAnsi="Arial" w:cs="Arial"/>
                <w:b/>
                <w:sz w:val="20"/>
                <w:szCs w:val="20"/>
              </w:rPr>
              <w:t>Initial Submission</w:t>
            </w:r>
          </w:p>
          <w:p w:rsidR="00694B50" w:rsidRDefault="00694B50" w:rsidP="00531172">
            <w:pPr>
              <w:numPr>
                <w:ilvl w:val="0"/>
                <w:numId w:val="50"/>
              </w:numPr>
              <w:autoSpaceDE w:val="0"/>
              <w:autoSpaceDN w:val="0"/>
              <w:adjustRightInd w:val="0"/>
              <w:spacing w:line="287" w:lineRule="auto"/>
              <w:rPr>
                <w:rFonts w:ascii="Arial" w:hAnsi="Arial" w:cs="Arial"/>
                <w:sz w:val="20"/>
                <w:szCs w:val="20"/>
              </w:rPr>
            </w:pPr>
            <w:r>
              <w:rPr>
                <w:rFonts w:ascii="Arial" w:hAnsi="Arial" w:cs="Arial"/>
                <w:sz w:val="20"/>
                <w:szCs w:val="20"/>
              </w:rPr>
              <w:t xml:space="preserve">Reviewer assesses all applicable sections of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and comments are captured in their entirety.  The reviewer performs a complete first review and captures all findings and recommendations that may apply to that complete review.   </w:t>
            </w:r>
          </w:p>
          <w:p w:rsidR="00531172" w:rsidRDefault="00694B50" w:rsidP="00531172">
            <w:pPr>
              <w:numPr>
                <w:ilvl w:val="0"/>
                <w:numId w:val="50"/>
              </w:numPr>
              <w:autoSpaceDE w:val="0"/>
              <w:autoSpaceDN w:val="0"/>
              <w:adjustRightInd w:val="0"/>
              <w:spacing w:line="287" w:lineRule="auto"/>
              <w:rPr>
                <w:rFonts w:ascii="Arial" w:hAnsi="Arial" w:cs="Arial"/>
                <w:sz w:val="20"/>
                <w:szCs w:val="20"/>
              </w:rPr>
            </w:pPr>
            <w:r>
              <w:rPr>
                <w:rFonts w:ascii="Arial" w:hAnsi="Arial" w:cs="Arial"/>
                <w:sz w:val="20"/>
                <w:szCs w:val="20"/>
              </w:rPr>
              <w:t xml:space="preserve">Reviewer limits the assessment of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to those sections specifically referenced in the review guidelines for that type of review. </w:t>
            </w:r>
          </w:p>
          <w:p w:rsidR="00ED1514" w:rsidRDefault="00694B50" w:rsidP="00531172">
            <w:pPr>
              <w:autoSpaceDE w:val="0"/>
              <w:autoSpaceDN w:val="0"/>
              <w:adjustRightInd w:val="0"/>
              <w:spacing w:line="287" w:lineRule="auto"/>
              <w:rPr>
                <w:rFonts w:ascii="Arial" w:hAnsi="Arial" w:cs="Arial"/>
                <w:sz w:val="20"/>
                <w:szCs w:val="20"/>
              </w:rPr>
            </w:pPr>
            <w:r>
              <w:rPr>
                <w:rFonts w:ascii="Arial" w:hAnsi="Arial" w:cs="Arial"/>
                <w:sz w:val="20"/>
                <w:szCs w:val="20"/>
              </w:rPr>
              <w:t xml:space="preserve"> </w:t>
            </w:r>
          </w:p>
          <w:p w:rsidR="00531172" w:rsidRPr="00531172" w:rsidRDefault="00531172" w:rsidP="00531172">
            <w:pPr>
              <w:autoSpaceDE w:val="0"/>
              <w:autoSpaceDN w:val="0"/>
              <w:adjustRightInd w:val="0"/>
              <w:spacing w:line="287" w:lineRule="auto"/>
              <w:rPr>
                <w:rFonts w:ascii="Arial" w:hAnsi="Arial" w:cs="Arial"/>
                <w:b/>
                <w:sz w:val="20"/>
                <w:szCs w:val="20"/>
              </w:rPr>
            </w:pPr>
            <w:r w:rsidRPr="00531172">
              <w:rPr>
                <w:rFonts w:ascii="Arial" w:hAnsi="Arial" w:cs="Arial"/>
                <w:b/>
                <w:sz w:val="20"/>
                <w:szCs w:val="20"/>
              </w:rPr>
              <w:t>Repeated Submission</w:t>
            </w:r>
          </w:p>
          <w:p w:rsidR="00531172" w:rsidRDefault="00531172" w:rsidP="00531172">
            <w:pPr>
              <w:numPr>
                <w:ilvl w:val="0"/>
                <w:numId w:val="42"/>
              </w:numPr>
              <w:autoSpaceDE w:val="0"/>
              <w:autoSpaceDN w:val="0"/>
              <w:adjustRightInd w:val="0"/>
              <w:spacing w:line="287" w:lineRule="auto"/>
              <w:rPr>
                <w:rFonts w:ascii="Arial" w:hAnsi="Arial" w:cs="Arial"/>
                <w:sz w:val="20"/>
                <w:szCs w:val="20"/>
              </w:rPr>
            </w:pPr>
            <w:r>
              <w:rPr>
                <w:rFonts w:ascii="Arial" w:hAnsi="Arial" w:cs="Arial"/>
                <w:sz w:val="20"/>
                <w:szCs w:val="20"/>
              </w:rPr>
              <w:t xml:space="preserve">Reviewer assesses only the applicable sections of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and comments that were previously recorded.  The reviewer performs a limited repeated review and responds only to findings and recommendations that were identified in the previous review.   </w:t>
            </w:r>
          </w:p>
          <w:p w:rsidR="00531172" w:rsidRDefault="00531172" w:rsidP="00531172">
            <w:pPr>
              <w:numPr>
                <w:ilvl w:val="0"/>
                <w:numId w:val="42"/>
              </w:numPr>
              <w:autoSpaceDE w:val="0"/>
              <w:autoSpaceDN w:val="0"/>
              <w:adjustRightInd w:val="0"/>
              <w:spacing w:line="287" w:lineRule="auto"/>
              <w:rPr>
                <w:rFonts w:ascii="Arial" w:hAnsi="Arial" w:cs="Arial"/>
                <w:sz w:val="20"/>
                <w:szCs w:val="20"/>
              </w:rPr>
            </w:pPr>
            <w:r>
              <w:rPr>
                <w:rFonts w:ascii="Arial" w:hAnsi="Arial" w:cs="Arial"/>
                <w:sz w:val="20"/>
                <w:szCs w:val="20"/>
              </w:rPr>
              <w:t xml:space="preserve">Reviewers perform a complete reassessment of the applicable APD sections if the repeated submission is materially different from the previous content, or if requested by the APD Coordinator.  </w:t>
            </w:r>
          </w:p>
          <w:p w:rsidR="00D94BFB" w:rsidRDefault="00D94BFB" w:rsidP="00531172">
            <w:pPr>
              <w:numPr>
                <w:ilvl w:val="0"/>
                <w:numId w:val="42"/>
              </w:numPr>
              <w:autoSpaceDE w:val="0"/>
              <w:autoSpaceDN w:val="0"/>
              <w:adjustRightInd w:val="0"/>
              <w:spacing w:line="287" w:lineRule="auto"/>
              <w:rPr>
                <w:rFonts w:ascii="Arial" w:hAnsi="Arial" w:cs="Arial"/>
                <w:sz w:val="20"/>
                <w:szCs w:val="20"/>
              </w:rPr>
            </w:pPr>
            <w:r>
              <w:rPr>
                <w:rFonts w:ascii="Arial" w:hAnsi="Arial" w:cs="Arial"/>
                <w:sz w:val="20"/>
                <w:szCs w:val="20"/>
              </w:rPr>
              <w:t xml:space="preserve">If a Dual Review APD, SAWS re-reviews the repeated submission of APD during the review process.   </w:t>
            </w:r>
          </w:p>
          <w:p w:rsidR="005C0D77" w:rsidRDefault="005C0D77" w:rsidP="005C0D77">
            <w:pPr>
              <w:autoSpaceDE w:val="0"/>
              <w:autoSpaceDN w:val="0"/>
              <w:adjustRightInd w:val="0"/>
              <w:spacing w:line="287" w:lineRule="auto"/>
              <w:rPr>
                <w:rFonts w:ascii="Arial" w:hAnsi="Arial" w:cs="Arial"/>
                <w:sz w:val="20"/>
                <w:szCs w:val="20"/>
              </w:rPr>
            </w:pPr>
          </w:p>
          <w:p w:rsidR="005C0D77" w:rsidRDefault="005C0D77" w:rsidP="005C0D77">
            <w:pPr>
              <w:autoSpaceDE w:val="0"/>
              <w:autoSpaceDN w:val="0"/>
              <w:adjustRightInd w:val="0"/>
              <w:spacing w:line="285" w:lineRule="auto"/>
              <w:rPr>
                <w:rFonts w:ascii="Arial" w:hAnsi="Arial" w:cs="Arial"/>
                <w:b/>
                <w:sz w:val="20"/>
                <w:szCs w:val="20"/>
              </w:rPr>
            </w:pPr>
            <w:r w:rsidRPr="009328CB">
              <w:rPr>
                <w:rFonts w:ascii="Arial" w:hAnsi="Arial" w:cs="Arial"/>
                <w:b/>
                <w:sz w:val="20"/>
                <w:szCs w:val="20"/>
              </w:rPr>
              <w:t>Dual Review APDs</w:t>
            </w:r>
          </w:p>
          <w:p w:rsidR="005C0D77" w:rsidRDefault="005C0D77" w:rsidP="005C0D77">
            <w:pPr>
              <w:autoSpaceDE w:val="0"/>
              <w:autoSpaceDN w:val="0"/>
              <w:adjustRightInd w:val="0"/>
              <w:spacing w:line="285" w:lineRule="auto"/>
              <w:rPr>
                <w:rFonts w:ascii="Arial" w:hAnsi="Arial" w:cs="Arial"/>
                <w:sz w:val="20"/>
                <w:szCs w:val="20"/>
              </w:rPr>
            </w:pPr>
            <w:r>
              <w:rPr>
                <w:rFonts w:ascii="Arial" w:hAnsi="Arial" w:cs="Arial"/>
                <w:sz w:val="20"/>
                <w:szCs w:val="20"/>
              </w:rPr>
              <w:t>When an APD is checked by the County as Dual Review, CWS/CMS owns the responsibility to perform the County APD Processes.  In these rare cases, SAWS takes the role of a SME reviewer.  SAWS performs its review concurrent with other review functions; SAWS provides a separate disposition letter that is sent to the County on the same email as the disposition letter from CWS/CMS.</w:t>
            </w:r>
          </w:p>
          <w:p w:rsidR="005C0D77" w:rsidRDefault="005C0D77" w:rsidP="005C0D77">
            <w:pPr>
              <w:autoSpaceDE w:val="0"/>
              <w:autoSpaceDN w:val="0"/>
              <w:adjustRightInd w:val="0"/>
              <w:spacing w:line="285" w:lineRule="auto"/>
              <w:rPr>
                <w:rFonts w:ascii="Arial" w:hAnsi="Arial" w:cs="Arial"/>
                <w:sz w:val="20"/>
                <w:szCs w:val="20"/>
              </w:rPr>
            </w:pPr>
          </w:p>
          <w:p w:rsidR="005C0D77" w:rsidRDefault="005C0D77" w:rsidP="005C0D77">
            <w:pPr>
              <w:autoSpaceDE w:val="0"/>
              <w:autoSpaceDN w:val="0"/>
              <w:adjustRightInd w:val="0"/>
              <w:spacing w:line="285" w:lineRule="auto"/>
              <w:rPr>
                <w:rFonts w:ascii="Arial" w:hAnsi="Arial" w:cs="Arial"/>
                <w:sz w:val="20"/>
                <w:szCs w:val="20"/>
              </w:rPr>
            </w:pPr>
            <w:r>
              <w:rPr>
                <w:rFonts w:ascii="Arial" w:hAnsi="Arial" w:cs="Arial"/>
                <w:sz w:val="20"/>
                <w:szCs w:val="20"/>
              </w:rPr>
              <w:lastRenderedPageBreak/>
              <w:t xml:space="preserve">When SAWS has prepared its disposition letter as an Approval, but CWS/CMS has findings, the revised and resubmitted APD is re-reviewed by SAWS before full approval is granted by both projects.  </w:t>
            </w:r>
          </w:p>
          <w:p w:rsidR="005C0D77" w:rsidRDefault="005C0D77" w:rsidP="005C0D77">
            <w:pPr>
              <w:autoSpaceDE w:val="0"/>
              <w:autoSpaceDN w:val="0"/>
              <w:adjustRightInd w:val="0"/>
              <w:spacing w:line="285" w:lineRule="auto"/>
              <w:rPr>
                <w:rFonts w:ascii="Arial" w:hAnsi="Arial" w:cs="Arial"/>
                <w:sz w:val="20"/>
                <w:szCs w:val="20"/>
              </w:rPr>
            </w:pPr>
          </w:p>
          <w:p w:rsidR="005C0D77" w:rsidRDefault="005C0D77" w:rsidP="005C0D77">
            <w:pPr>
              <w:autoSpaceDE w:val="0"/>
              <w:autoSpaceDN w:val="0"/>
              <w:adjustRightInd w:val="0"/>
              <w:spacing w:line="285" w:lineRule="auto"/>
              <w:rPr>
                <w:rFonts w:ascii="Arial" w:hAnsi="Arial" w:cs="Arial"/>
                <w:sz w:val="20"/>
                <w:szCs w:val="20"/>
              </w:rPr>
            </w:pPr>
            <w:r>
              <w:rPr>
                <w:rFonts w:ascii="Arial" w:hAnsi="Arial" w:cs="Arial"/>
                <w:sz w:val="20"/>
                <w:szCs w:val="20"/>
              </w:rPr>
              <w:t xml:space="preserve">CWS/CMS has responsibility for the following activities in the Dual Review Process:       </w:t>
            </w:r>
          </w:p>
          <w:p w:rsidR="005C0D77" w:rsidRDefault="005C0D77" w:rsidP="005C0D77">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7: Initiate and own the APD Review function</w:t>
            </w:r>
          </w:p>
          <w:p w:rsidR="005C0D77" w:rsidRDefault="005C0D77" w:rsidP="005C0D77">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9: Copy APD to SAWS and notify county of dual approval</w:t>
            </w:r>
          </w:p>
          <w:p w:rsidR="005C0D77" w:rsidRDefault="005C0D77" w:rsidP="005C0D77">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11: Compile dual findings and send to County and SAWS</w:t>
            </w:r>
          </w:p>
          <w:p w:rsidR="005C0D77" w:rsidRDefault="005C0D77" w:rsidP="005C0D77">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14: Review repeated submission; when APD is final, send to SAWS</w:t>
            </w:r>
          </w:p>
          <w:p w:rsidR="005C0D77" w:rsidRDefault="005C0D77" w:rsidP="005C0D77">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15: Receive disposition letter from SAWS</w:t>
            </w:r>
          </w:p>
          <w:p w:rsidR="005C0D77" w:rsidRPr="009328CB" w:rsidRDefault="005C0D77" w:rsidP="005C0D77">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16: Send disposition letter with SAWS letter attached to County, CDSS and SAWS      </w:t>
            </w:r>
          </w:p>
          <w:p w:rsidR="00531172" w:rsidRPr="00694AF6" w:rsidRDefault="00531172" w:rsidP="00ED1514">
            <w:pPr>
              <w:autoSpaceDE w:val="0"/>
              <w:autoSpaceDN w:val="0"/>
              <w:adjustRightInd w:val="0"/>
              <w:spacing w:line="285" w:lineRule="auto"/>
              <w:ind w:left="360"/>
              <w:rPr>
                <w:rFonts w:ascii="Arial" w:hAnsi="Arial" w:cs="Arial"/>
                <w:sz w:val="20"/>
                <w:szCs w:val="20"/>
              </w:rPr>
            </w:pPr>
          </w:p>
        </w:tc>
      </w:tr>
      <w:tr w:rsidR="00ED1514" w:rsidRPr="008C3B32" w:rsidTr="005C1DFC">
        <w:trPr>
          <w:tblCellSpacing w:w="20" w:type="dxa"/>
        </w:trPr>
        <w:tc>
          <w:tcPr>
            <w:tcW w:w="975" w:type="dxa"/>
            <w:shd w:val="clear" w:color="auto" w:fill="auto"/>
          </w:tcPr>
          <w:p w:rsidR="00ED1514" w:rsidRDefault="00ED1514" w:rsidP="000F0C85">
            <w:pPr>
              <w:autoSpaceDE w:val="0"/>
              <w:autoSpaceDN w:val="0"/>
              <w:adjustRightInd w:val="0"/>
              <w:spacing w:line="287" w:lineRule="auto"/>
              <w:rPr>
                <w:rFonts w:ascii="Arial" w:hAnsi="Arial" w:cs="Arial"/>
                <w:b/>
                <w:sz w:val="20"/>
                <w:szCs w:val="20"/>
              </w:rPr>
            </w:pPr>
          </w:p>
        </w:tc>
        <w:tc>
          <w:tcPr>
            <w:tcW w:w="8376" w:type="dxa"/>
            <w:shd w:val="clear" w:color="auto" w:fill="auto"/>
          </w:tcPr>
          <w:p w:rsidR="00ED1514" w:rsidRDefault="00ED1514" w:rsidP="00ED1514">
            <w:pPr>
              <w:autoSpaceDE w:val="0"/>
              <w:autoSpaceDN w:val="0"/>
              <w:adjustRightInd w:val="0"/>
              <w:spacing w:line="285" w:lineRule="auto"/>
              <w:ind w:left="360"/>
              <w:rPr>
                <w:rFonts w:ascii="Arial" w:hAnsi="Arial" w:cs="Arial"/>
                <w:sz w:val="20"/>
                <w:szCs w:val="20"/>
                <w:u w:val="single"/>
              </w:rPr>
            </w:pPr>
          </w:p>
          <w:p w:rsidR="00ED1514" w:rsidRDefault="00ED1514" w:rsidP="00ED1514">
            <w:pPr>
              <w:autoSpaceDE w:val="0"/>
              <w:autoSpaceDN w:val="0"/>
              <w:adjustRightInd w:val="0"/>
              <w:spacing w:line="285" w:lineRule="auto"/>
              <w:ind w:left="360"/>
              <w:rPr>
                <w:rFonts w:ascii="Arial" w:hAnsi="Arial" w:cs="Arial"/>
                <w:b/>
                <w:sz w:val="20"/>
                <w:szCs w:val="20"/>
                <w:u w:val="single"/>
              </w:rPr>
            </w:pPr>
            <w:r w:rsidRPr="00ED1514">
              <w:rPr>
                <w:rFonts w:ascii="Arial" w:hAnsi="Arial" w:cs="Arial"/>
                <w:b/>
                <w:sz w:val="20"/>
                <w:szCs w:val="20"/>
                <w:u w:val="single"/>
              </w:rPr>
              <w:t xml:space="preserve">Swimlane 3.0 CWS/CMS Project Office Reviews </w:t>
            </w:r>
          </w:p>
          <w:p w:rsidR="00ED1514" w:rsidRPr="00ED1514" w:rsidRDefault="00ED1514" w:rsidP="00ED1514">
            <w:pPr>
              <w:autoSpaceDE w:val="0"/>
              <w:autoSpaceDN w:val="0"/>
              <w:adjustRightInd w:val="0"/>
              <w:spacing w:line="285" w:lineRule="auto"/>
              <w:ind w:left="360"/>
              <w:rPr>
                <w:rFonts w:ascii="Arial" w:hAnsi="Arial" w:cs="Arial"/>
                <w:b/>
                <w:sz w:val="20"/>
                <w:szCs w:val="20"/>
                <w:u w:val="single"/>
              </w:rPr>
            </w:pPr>
          </w:p>
          <w:p w:rsidR="00ED1514" w:rsidRDefault="00ED1514" w:rsidP="00ED1514">
            <w:pPr>
              <w:numPr>
                <w:ilvl w:val="0"/>
                <w:numId w:val="48"/>
              </w:numPr>
              <w:autoSpaceDE w:val="0"/>
              <w:autoSpaceDN w:val="0"/>
              <w:adjustRightInd w:val="0"/>
              <w:spacing w:line="285" w:lineRule="auto"/>
              <w:rPr>
                <w:rFonts w:ascii="Arial" w:hAnsi="Arial" w:cs="Arial"/>
                <w:sz w:val="20"/>
                <w:szCs w:val="20"/>
              </w:rPr>
            </w:pPr>
            <w:r>
              <w:rPr>
                <w:rFonts w:ascii="Arial" w:hAnsi="Arial" w:cs="Arial"/>
                <w:sz w:val="20"/>
                <w:szCs w:val="20"/>
              </w:rPr>
              <w:t xml:space="preserve">Program Review  </w:t>
            </w:r>
          </w:p>
          <w:p w:rsidR="00ED1514" w:rsidRDefault="00ED1514" w:rsidP="00ED1514">
            <w:pPr>
              <w:numPr>
                <w:ilvl w:val="0"/>
                <w:numId w:val="48"/>
              </w:numPr>
              <w:autoSpaceDE w:val="0"/>
              <w:autoSpaceDN w:val="0"/>
              <w:adjustRightInd w:val="0"/>
              <w:spacing w:line="285" w:lineRule="auto"/>
              <w:rPr>
                <w:rFonts w:ascii="Arial" w:hAnsi="Arial" w:cs="Arial"/>
                <w:sz w:val="20"/>
                <w:szCs w:val="20"/>
              </w:rPr>
            </w:pPr>
            <w:r>
              <w:rPr>
                <w:rFonts w:ascii="Arial" w:hAnsi="Arial" w:cs="Arial"/>
                <w:sz w:val="20"/>
                <w:szCs w:val="20"/>
              </w:rPr>
              <w:t xml:space="preserve">Business Model Informational Review  </w:t>
            </w:r>
          </w:p>
          <w:p w:rsidR="00ED1514" w:rsidRDefault="00ED1514" w:rsidP="00ED1514">
            <w:pPr>
              <w:numPr>
                <w:ilvl w:val="0"/>
                <w:numId w:val="48"/>
              </w:numPr>
              <w:autoSpaceDE w:val="0"/>
              <w:autoSpaceDN w:val="0"/>
              <w:adjustRightInd w:val="0"/>
              <w:spacing w:line="285" w:lineRule="auto"/>
              <w:rPr>
                <w:rFonts w:ascii="Arial" w:hAnsi="Arial" w:cs="Arial"/>
                <w:sz w:val="20"/>
                <w:szCs w:val="20"/>
              </w:rPr>
            </w:pPr>
            <w:r>
              <w:rPr>
                <w:rFonts w:ascii="Arial" w:hAnsi="Arial" w:cs="Arial"/>
                <w:sz w:val="20"/>
                <w:szCs w:val="20"/>
              </w:rPr>
              <w:t xml:space="preserve">IT Review  </w:t>
            </w:r>
          </w:p>
          <w:p w:rsidR="00ED1514" w:rsidRDefault="00ED1514" w:rsidP="00ED1514">
            <w:pPr>
              <w:numPr>
                <w:ilvl w:val="0"/>
                <w:numId w:val="48"/>
              </w:numPr>
              <w:autoSpaceDE w:val="0"/>
              <w:autoSpaceDN w:val="0"/>
              <w:adjustRightInd w:val="0"/>
              <w:spacing w:line="285" w:lineRule="auto"/>
              <w:rPr>
                <w:rFonts w:ascii="Arial" w:hAnsi="Arial" w:cs="Arial"/>
                <w:sz w:val="20"/>
                <w:szCs w:val="20"/>
              </w:rPr>
            </w:pPr>
            <w:r>
              <w:rPr>
                <w:rFonts w:ascii="Arial" w:hAnsi="Arial" w:cs="Arial"/>
                <w:sz w:val="20"/>
                <w:szCs w:val="20"/>
              </w:rPr>
              <w:t xml:space="preserve">QA Review  </w:t>
            </w:r>
          </w:p>
          <w:p w:rsidR="00ED1514" w:rsidRDefault="00ED1514" w:rsidP="00ED1514">
            <w:pPr>
              <w:numPr>
                <w:ilvl w:val="0"/>
                <w:numId w:val="48"/>
              </w:numPr>
              <w:autoSpaceDE w:val="0"/>
              <w:autoSpaceDN w:val="0"/>
              <w:adjustRightInd w:val="0"/>
              <w:spacing w:line="285" w:lineRule="auto"/>
              <w:rPr>
                <w:rFonts w:ascii="Arial" w:hAnsi="Arial" w:cs="Arial"/>
                <w:sz w:val="20"/>
                <w:szCs w:val="20"/>
              </w:rPr>
            </w:pPr>
            <w:r>
              <w:rPr>
                <w:rFonts w:ascii="Arial" w:hAnsi="Arial" w:cs="Arial"/>
                <w:sz w:val="20"/>
                <w:szCs w:val="20"/>
              </w:rPr>
              <w:t xml:space="preserve">Cost Allocation Review  </w:t>
            </w:r>
          </w:p>
          <w:p w:rsidR="00ED1514" w:rsidRDefault="00ED1514" w:rsidP="00ED1514">
            <w:pPr>
              <w:numPr>
                <w:ilvl w:val="0"/>
                <w:numId w:val="48"/>
              </w:numPr>
              <w:autoSpaceDE w:val="0"/>
              <w:autoSpaceDN w:val="0"/>
              <w:adjustRightInd w:val="0"/>
              <w:spacing w:line="285" w:lineRule="auto"/>
              <w:rPr>
                <w:rFonts w:ascii="Arial" w:hAnsi="Arial" w:cs="Arial"/>
                <w:sz w:val="20"/>
                <w:szCs w:val="20"/>
              </w:rPr>
            </w:pPr>
            <w:r>
              <w:rPr>
                <w:rFonts w:ascii="Arial" w:hAnsi="Arial" w:cs="Arial"/>
                <w:sz w:val="20"/>
                <w:szCs w:val="20"/>
              </w:rPr>
              <w:t xml:space="preserve">Procurement Review  </w:t>
            </w:r>
          </w:p>
          <w:p w:rsidR="00ED1514" w:rsidRDefault="00ED1514" w:rsidP="000F0C85">
            <w:pPr>
              <w:autoSpaceDE w:val="0"/>
              <w:autoSpaceDN w:val="0"/>
              <w:adjustRightInd w:val="0"/>
              <w:spacing w:line="287" w:lineRule="auto"/>
              <w:rPr>
                <w:rFonts w:ascii="Arial" w:hAnsi="Arial" w:cs="Arial"/>
                <w:b/>
                <w:sz w:val="20"/>
                <w:szCs w:val="20"/>
              </w:rPr>
            </w:pPr>
          </w:p>
        </w:tc>
      </w:tr>
      <w:tr w:rsidR="00B52764" w:rsidRPr="008C3B32" w:rsidTr="005C1DFC">
        <w:trPr>
          <w:tblCellSpacing w:w="20" w:type="dxa"/>
        </w:trPr>
        <w:tc>
          <w:tcPr>
            <w:tcW w:w="975" w:type="dxa"/>
            <w:shd w:val="clear" w:color="auto" w:fill="auto"/>
          </w:tcPr>
          <w:p w:rsidR="00B52764" w:rsidRPr="00C51482" w:rsidRDefault="00B52764" w:rsidP="000F0C85">
            <w:pPr>
              <w:autoSpaceDE w:val="0"/>
              <w:autoSpaceDN w:val="0"/>
              <w:adjustRightInd w:val="0"/>
              <w:spacing w:line="287" w:lineRule="auto"/>
              <w:rPr>
                <w:rFonts w:ascii="Arial" w:hAnsi="Arial" w:cs="Arial"/>
                <w:b/>
                <w:sz w:val="20"/>
                <w:szCs w:val="20"/>
              </w:rPr>
            </w:pPr>
            <w:r>
              <w:rPr>
                <w:rFonts w:ascii="Arial" w:hAnsi="Arial" w:cs="Arial"/>
                <w:b/>
                <w:sz w:val="20"/>
                <w:szCs w:val="20"/>
              </w:rPr>
              <w:t>3.1.8.1</w:t>
            </w:r>
          </w:p>
        </w:tc>
        <w:tc>
          <w:tcPr>
            <w:tcW w:w="8376" w:type="dxa"/>
            <w:shd w:val="clear" w:color="auto" w:fill="auto"/>
          </w:tcPr>
          <w:p w:rsidR="00B52764" w:rsidRDefault="00B52764" w:rsidP="000F0C85">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Program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2  </w:t>
            </w:r>
          </w:p>
          <w:p w:rsidR="00594B28" w:rsidRDefault="00594B28" w:rsidP="000F0C85">
            <w:pPr>
              <w:autoSpaceDE w:val="0"/>
              <w:autoSpaceDN w:val="0"/>
              <w:adjustRightInd w:val="0"/>
              <w:spacing w:line="287" w:lineRule="auto"/>
              <w:rPr>
                <w:rFonts w:ascii="Arial" w:hAnsi="Arial" w:cs="Arial"/>
                <w:b/>
                <w:sz w:val="20"/>
                <w:szCs w:val="20"/>
              </w:rPr>
            </w:pPr>
          </w:p>
        </w:tc>
      </w:tr>
      <w:tr w:rsidR="00B52764" w:rsidRPr="008C3B32" w:rsidTr="005C1DFC">
        <w:trPr>
          <w:tblCellSpacing w:w="20" w:type="dxa"/>
        </w:trPr>
        <w:tc>
          <w:tcPr>
            <w:tcW w:w="975" w:type="dxa"/>
            <w:shd w:val="clear" w:color="auto" w:fill="auto"/>
          </w:tcPr>
          <w:p w:rsidR="00B52764" w:rsidRPr="00C51482"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3.1.8.2</w:t>
            </w:r>
          </w:p>
        </w:tc>
        <w:tc>
          <w:tcPr>
            <w:tcW w:w="8376" w:type="dxa"/>
            <w:shd w:val="clear" w:color="auto" w:fill="auto"/>
          </w:tcPr>
          <w:p w:rsidR="00B52764"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w:t>
            </w:r>
            <w:r w:rsidR="00594B28">
              <w:rPr>
                <w:rFonts w:ascii="Arial" w:hAnsi="Arial" w:cs="Arial"/>
                <w:b/>
                <w:sz w:val="20"/>
                <w:szCs w:val="20"/>
              </w:rPr>
              <w:t>Business Model Informational Review</w:t>
            </w:r>
            <w:r>
              <w:rPr>
                <w:rFonts w:ascii="Arial" w:hAnsi="Arial" w:cs="Arial"/>
                <w:b/>
                <w:sz w:val="20"/>
                <w:szCs w:val="20"/>
              </w:rPr>
              <w:t xml:space="preserve">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w:t>
            </w:r>
            <w:r w:rsidR="00594B28">
              <w:rPr>
                <w:rFonts w:ascii="Arial" w:hAnsi="Arial" w:cs="Arial"/>
                <w:b/>
                <w:sz w:val="20"/>
                <w:szCs w:val="20"/>
              </w:rPr>
              <w:t>1,2,3 (Optional – Informed only)</w:t>
            </w:r>
            <w:r>
              <w:rPr>
                <w:rFonts w:ascii="Arial" w:hAnsi="Arial" w:cs="Arial"/>
                <w:b/>
                <w:sz w:val="20"/>
                <w:szCs w:val="20"/>
              </w:rPr>
              <w:t xml:space="preserve">  </w:t>
            </w:r>
          </w:p>
          <w:p w:rsidR="00594B28" w:rsidRDefault="00594B28" w:rsidP="00531172">
            <w:pPr>
              <w:autoSpaceDE w:val="0"/>
              <w:autoSpaceDN w:val="0"/>
              <w:adjustRightInd w:val="0"/>
              <w:spacing w:line="287" w:lineRule="auto"/>
              <w:rPr>
                <w:rFonts w:ascii="Arial" w:hAnsi="Arial" w:cs="Arial"/>
                <w:b/>
                <w:sz w:val="20"/>
                <w:szCs w:val="20"/>
              </w:rPr>
            </w:pPr>
          </w:p>
        </w:tc>
      </w:tr>
      <w:tr w:rsidR="00B52764" w:rsidRPr="008C3B32" w:rsidTr="005C1DFC">
        <w:trPr>
          <w:tblCellSpacing w:w="20" w:type="dxa"/>
        </w:trPr>
        <w:tc>
          <w:tcPr>
            <w:tcW w:w="975" w:type="dxa"/>
            <w:shd w:val="clear" w:color="auto" w:fill="auto"/>
          </w:tcPr>
          <w:p w:rsidR="00B52764" w:rsidRPr="00C51482"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3.1.8.3</w:t>
            </w:r>
          </w:p>
        </w:tc>
        <w:tc>
          <w:tcPr>
            <w:tcW w:w="8376" w:type="dxa"/>
            <w:shd w:val="clear" w:color="auto" w:fill="auto"/>
          </w:tcPr>
          <w:p w:rsidR="00B52764"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Perform a</w:t>
            </w:r>
            <w:r w:rsidR="00594B28">
              <w:rPr>
                <w:rFonts w:ascii="Arial" w:hAnsi="Arial" w:cs="Arial"/>
                <w:b/>
                <w:sz w:val="20"/>
                <w:szCs w:val="20"/>
              </w:rPr>
              <w:t>n</w:t>
            </w:r>
            <w:r>
              <w:rPr>
                <w:rFonts w:ascii="Arial" w:hAnsi="Arial" w:cs="Arial"/>
                <w:b/>
                <w:sz w:val="20"/>
                <w:szCs w:val="20"/>
              </w:rPr>
              <w:t xml:space="preserve"> </w:t>
            </w:r>
            <w:r w:rsidR="00594B28">
              <w:rPr>
                <w:rFonts w:ascii="Arial" w:hAnsi="Arial" w:cs="Arial"/>
                <w:b/>
                <w:sz w:val="20"/>
                <w:szCs w:val="20"/>
              </w:rPr>
              <w:t>IT</w:t>
            </w:r>
            <w:r>
              <w:rPr>
                <w:rFonts w:ascii="Arial" w:hAnsi="Arial" w:cs="Arial"/>
                <w:b/>
                <w:sz w:val="20"/>
                <w:szCs w:val="20"/>
              </w:rPr>
              <w:t xml:space="preserve">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w:t>
            </w:r>
            <w:r w:rsidR="00594B28">
              <w:rPr>
                <w:rFonts w:ascii="Arial" w:hAnsi="Arial" w:cs="Arial"/>
                <w:b/>
                <w:sz w:val="20"/>
                <w:szCs w:val="20"/>
              </w:rPr>
              <w:t>3</w:t>
            </w:r>
            <w:r>
              <w:rPr>
                <w:rFonts w:ascii="Arial" w:hAnsi="Arial" w:cs="Arial"/>
                <w:b/>
                <w:sz w:val="20"/>
                <w:szCs w:val="20"/>
              </w:rPr>
              <w:t xml:space="preserve">  </w:t>
            </w:r>
          </w:p>
          <w:p w:rsidR="00594B28" w:rsidRDefault="00594B28" w:rsidP="00531172">
            <w:pPr>
              <w:autoSpaceDE w:val="0"/>
              <w:autoSpaceDN w:val="0"/>
              <w:adjustRightInd w:val="0"/>
              <w:spacing w:line="287" w:lineRule="auto"/>
              <w:rPr>
                <w:rFonts w:ascii="Arial" w:hAnsi="Arial" w:cs="Arial"/>
                <w:b/>
                <w:sz w:val="20"/>
                <w:szCs w:val="20"/>
              </w:rPr>
            </w:pPr>
          </w:p>
        </w:tc>
      </w:tr>
      <w:tr w:rsidR="00B52764" w:rsidRPr="008C3B32" w:rsidTr="005C1DFC">
        <w:trPr>
          <w:tblCellSpacing w:w="20" w:type="dxa"/>
        </w:trPr>
        <w:tc>
          <w:tcPr>
            <w:tcW w:w="975" w:type="dxa"/>
            <w:shd w:val="clear" w:color="auto" w:fill="auto"/>
          </w:tcPr>
          <w:p w:rsidR="00B52764" w:rsidRPr="00C51482"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3.1.8.4</w:t>
            </w:r>
          </w:p>
        </w:tc>
        <w:tc>
          <w:tcPr>
            <w:tcW w:w="8376" w:type="dxa"/>
            <w:shd w:val="clear" w:color="auto" w:fill="auto"/>
          </w:tcPr>
          <w:p w:rsidR="00B52764"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w:t>
            </w:r>
            <w:r w:rsidR="00594B28">
              <w:rPr>
                <w:rFonts w:ascii="Arial" w:hAnsi="Arial" w:cs="Arial"/>
                <w:b/>
                <w:sz w:val="20"/>
                <w:szCs w:val="20"/>
              </w:rPr>
              <w:t>QA</w:t>
            </w:r>
            <w:r>
              <w:rPr>
                <w:rFonts w:ascii="Arial" w:hAnsi="Arial" w:cs="Arial"/>
                <w:b/>
                <w:sz w:val="20"/>
                <w:szCs w:val="20"/>
              </w:rPr>
              <w:t xml:space="preserve"> Review of the County APD </w:t>
            </w:r>
            <w:r w:rsidR="00594B28">
              <w:rPr>
                <w:rFonts w:ascii="Arial" w:hAnsi="Arial" w:cs="Arial"/>
                <w:b/>
                <w:sz w:val="20"/>
                <w:szCs w:val="20"/>
              </w:rPr>
              <w:t xml:space="preserve">all </w:t>
            </w:r>
            <w:r>
              <w:rPr>
                <w:rFonts w:ascii="Arial" w:hAnsi="Arial" w:cs="Arial"/>
                <w:b/>
                <w:sz w:val="20"/>
                <w:szCs w:val="20"/>
              </w:rPr>
              <w:t>Section</w:t>
            </w:r>
            <w:r w:rsidR="00594B28">
              <w:rPr>
                <w:rFonts w:ascii="Arial" w:hAnsi="Arial" w:cs="Arial"/>
                <w:b/>
                <w:sz w:val="20"/>
                <w:szCs w:val="20"/>
              </w:rPr>
              <w:t>s</w:t>
            </w:r>
            <w:r>
              <w:rPr>
                <w:rFonts w:ascii="Arial" w:hAnsi="Arial" w:cs="Arial"/>
                <w:b/>
                <w:sz w:val="20"/>
                <w:szCs w:val="20"/>
              </w:rPr>
              <w:t xml:space="preserve">  </w:t>
            </w:r>
          </w:p>
          <w:p w:rsidR="00594B28" w:rsidRDefault="00594B28" w:rsidP="00531172">
            <w:pPr>
              <w:autoSpaceDE w:val="0"/>
              <w:autoSpaceDN w:val="0"/>
              <w:adjustRightInd w:val="0"/>
              <w:spacing w:line="287" w:lineRule="auto"/>
              <w:rPr>
                <w:rFonts w:ascii="Arial" w:hAnsi="Arial" w:cs="Arial"/>
                <w:b/>
                <w:sz w:val="20"/>
                <w:szCs w:val="20"/>
              </w:rPr>
            </w:pPr>
          </w:p>
        </w:tc>
      </w:tr>
      <w:tr w:rsidR="00B52764" w:rsidRPr="008C3B32" w:rsidTr="005C1DFC">
        <w:trPr>
          <w:tblCellSpacing w:w="20" w:type="dxa"/>
        </w:trPr>
        <w:tc>
          <w:tcPr>
            <w:tcW w:w="975" w:type="dxa"/>
            <w:shd w:val="clear" w:color="auto" w:fill="auto"/>
          </w:tcPr>
          <w:p w:rsidR="00B52764" w:rsidRPr="00C51482"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3.1.8.</w:t>
            </w:r>
            <w:r w:rsidR="00594B28">
              <w:rPr>
                <w:rFonts w:ascii="Arial" w:hAnsi="Arial" w:cs="Arial"/>
                <w:b/>
                <w:sz w:val="20"/>
                <w:szCs w:val="20"/>
              </w:rPr>
              <w:t>6</w:t>
            </w:r>
          </w:p>
        </w:tc>
        <w:tc>
          <w:tcPr>
            <w:tcW w:w="8376" w:type="dxa"/>
            <w:shd w:val="clear" w:color="auto" w:fill="auto"/>
          </w:tcPr>
          <w:p w:rsidR="00B52764"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w:t>
            </w:r>
            <w:r w:rsidR="00594B28">
              <w:rPr>
                <w:rFonts w:ascii="Arial" w:hAnsi="Arial" w:cs="Arial"/>
                <w:b/>
                <w:sz w:val="20"/>
                <w:szCs w:val="20"/>
              </w:rPr>
              <w:t>Cost Allocation</w:t>
            </w:r>
            <w:r>
              <w:rPr>
                <w:rFonts w:ascii="Arial" w:hAnsi="Arial" w:cs="Arial"/>
                <w:b/>
                <w:sz w:val="20"/>
                <w:szCs w:val="20"/>
              </w:rPr>
              <w:t xml:space="preserve">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w:t>
            </w:r>
            <w:r w:rsidR="00594B28">
              <w:rPr>
                <w:rFonts w:ascii="Arial" w:hAnsi="Arial" w:cs="Arial"/>
                <w:b/>
                <w:sz w:val="20"/>
                <w:szCs w:val="20"/>
              </w:rPr>
              <w:t>5</w:t>
            </w:r>
            <w:r>
              <w:rPr>
                <w:rFonts w:ascii="Arial" w:hAnsi="Arial" w:cs="Arial"/>
                <w:b/>
                <w:sz w:val="20"/>
                <w:szCs w:val="20"/>
              </w:rPr>
              <w:t xml:space="preserve">  </w:t>
            </w:r>
          </w:p>
          <w:p w:rsidR="00594B28" w:rsidRDefault="00594B28" w:rsidP="00531172">
            <w:pPr>
              <w:autoSpaceDE w:val="0"/>
              <w:autoSpaceDN w:val="0"/>
              <w:adjustRightInd w:val="0"/>
              <w:spacing w:line="287" w:lineRule="auto"/>
              <w:rPr>
                <w:rFonts w:ascii="Arial" w:hAnsi="Arial" w:cs="Arial"/>
                <w:b/>
                <w:sz w:val="20"/>
                <w:szCs w:val="20"/>
              </w:rPr>
            </w:pPr>
          </w:p>
        </w:tc>
      </w:tr>
      <w:tr w:rsidR="00B52764" w:rsidRPr="008C3B32" w:rsidTr="00531172">
        <w:trPr>
          <w:tblCellSpacing w:w="20" w:type="dxa"/>
        </w:trPr>
        <w:tc>
          <w:tcPr>
            <w:tcW w:w="975" w:type="dxa"/>
            <w:shd w:val="clear" w:color="auto" w:fill="auto"/>
          </w:tcPr>
          <w:p w:rsidR="00B52764" w:rsidRPr="00C51482"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3.1.8.</w:t>
            </w:r>
            <w:r w:rsidR="00594B28">
              <w:rPr>
                <w:rFonts w:ascii="Arial" w:hAnsi="Arial" w:cs="Arial"/>
                <w:b/>
                <w:sz w:val="20"/>
                <w:szCs w:val="20"/>
              </w:rPr>
              <w:t>7</w:t>
            </w:r>
          </w:p>
        </w:tc>
        <w:tc>
          <w:tcPr>
            <w:tcW w:w="8376" w:type="dxa"/>
            <w:shd w:val="clear" w:color="auto" w:fill="auto"/>
          </w:tcPr>
          <w:p w:rsidR="00B52764"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w:t>
            </w:r>
            <w:r w:rsidR="00594B28">
              <w:rPr>
                <w:rFonts w:ascii="Arial" w:hAnsi="Arial" w:cs="Arial"/>
                <w:b/>
                <w:sz w:val="20"/>
                <w:szCs w:val="20"/>
              </w:rPr>
              <w:t>Procurement</w:t>
            </w:r>
            <w:r>
              <w:rPr>
                <w:rFonts w:ascii="Arial" w:hAnsi="Arial" w:cs="Arial"/>
                <w:b/>
                <w:sz w:val="20"/>
                <w:szCs w:val="20"/>
              </w:rPr>
              <w:t xml:space="preserve">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w:t>
            </w:r>
            <w:r w:rsidR="00594B28">
              <w:rPr>
                <w:rFonts w:ascii="Arial" w:hAnsi="Arial" w:cs="Arial"/>
                <w:b/>
                <w:sz w:val="20"/>
                <w:szCs w:val="20"/>
              </w:rPr>
              <w:t>6</w:t>
            </w:r>
            <w:r>
              <w:rPr>
                <w:rFonts w:ascii="Arial" w:hAnsi="Arial" w:cs="Arial"/>
                <w:b/>
                <w:sz w:val="20"/>
                <w:szCs w:val="20"/>
              </w:rPr>
              <w:t xml:space="preserve">  </w:t>
            </w:r>
          </w:p>
          <w:p w:rsidR="00594B28" w:rsidRDefault="00594B28" w:rsidP="00531172">
            <w:pPr>
              <w:autoSpaceDE w:val="0"/>
              <w:autoSpaceDN w:val="0"/>
              <w:adjustRightInd w:val="0"/>
              <w:spacing w:line="287" w:lineRule="auto"/>
              <w:rPr>
                <w:rFonts w:ascii="Arial" w:hAnsi="Arial" w:cs="Arial"/>
                <w:b/>
                <w:sz w:val="20"/>
                <w:szCs w:val="20"/>
              </w:rPr>
            </w:pPr>
          </w:p>
        </w:tc>
      </w:tr>
      <w:tr w:rsidR="00ED1514" w:rsidRPr="008C3B32" w:rsidTr="005C1DFC">
        <w:trPr>
          <w:tblCellSpacing w:w="20" w:type="dxa"/>
        </w:trPr>
        <w:tc>
          <w:tcPr>
            <w:tcW w:w="975" w:type="dxa"/>
            <w:shd w:val="clear" w:color="auto" w:fill="auto"/>
          </w:tcPr>
          <w:p w:rsidR="0064064D" w:rsidRDefault="0064064D" w:rsidP="00A9766C">
            <w:pPr>
              <w:autoSpaceDE w:val="0"/>
              <w:autoSpaceDN w:val="0"/>
              <w:adjustRightInd w:val="0"/>
              <w:spacing w:line="287" w:lineRule="auto"/>
              <w:jc w:val="center"/>
              <w:rPr>
                <w:rFonts w:ascii="Arial" w:hAnsi="Arial" w:cs="Arial"/>
                <w:b/>
                <w:sz w:val="20"/>
                <w:szCs w:val="20"/>
                <w:u w:val="single"/>
              </w:rPr>
            </w:pPr>
          </w:p>
          <w:p w:rsidR="00ED1514" w:rsidRPr="00C51482" w:rsidRDefault="00ED1514" w:rsidP="00D94BFB">
            <w:pPr>
              <w:autoSpaceDE w:val="0"/>
              <w:autoSpaceDN w:val="0"/>
              <w:adjustRightInd w:val="0"/>
              <w:spacing w:line="287" w:lineRule="auto"/>
              <w:jc w:val="right"/>
              <w:rPr>
                <w:rFonts w:ascii="Arial" w:hAnsi="Arial" w:cs="Arial"/>
                <w:b/>
                <w:sz w:val="20"/>
                <w:szCs w:val="20"/>
              </w:rPr>
            </w:pPr>
          </w:p>
        </w:tc>
        <w:tc>
          <w:tcPr>
            <w:tcW w:w="8376" w:type="dxa"/>
            <w:shd w:val="clear" w:color="auto" w:fill="auto"/>
          </w:tcPr>
          <w:p w:rsidR="00ED1514" w:rsidRDefault="00ED1514" w:rsidP="00D94BFB">
            <w:pPr>
              <w:autoSpaceDE w:val="0"/>
              <w:autoSpaceDN w:val="0"/>
              <w:adjustRightInd w:val="0"/>
              <w:spacing w:line="285" w:lineRule="auto"/>
              <w:ind w:left="360"/>
              <w:jc w:val="center"/>
              <w:rPr>
                <w:rFonts w:ascii="Arial" w:hAnsi="Arial" w:cs="Arial"/>
                <w:b/>
                <w:sz w:val="20"/>
                <w:szCs w:val="20"/>
                <w:u w:val="single"/>
              </w:rPr>
            </w:pPr>
          </w:p>
          <w:p w:rsidR="00D94BFB" w:rsidRDefault="00D94BFB" w:rsidP="00D94BFB">
            <w:pPr>
              <w:autoSpaceDE w:val="0"/>
              <w:autoSpaceDN w:val="0"/>
              <w:adjustRightInd w:val="0"/>
              <w:spacing w:line="287" w:lineRule="auto"/>
              <w:jc w:val="center"/>
              <w:rPr>
                <w:rFonts w:ascii="Arial" w:hAnsi="Arial" w:cs="Arial"/>
                <w:b/>
                <w:sz w:val="20"/>
                <w:szCs w:val="20"/>
              </w:rPr>
            </w:pPr>
            <w:r w:rsidRPr="00A9766C">
              <w:rPr>
                <w:rFonts w:ascii="Arial" w:hAnsi="Arial" w:cs="Arial"/>
                <w:b/>
                <w:sz w:val="20"/>
                <w:szCs w:val="20"/>
              </w:rPr>
              <w:t>SWIMLANE</w:t>
            </w:r>
            <w:r>
              <w:rPr>
                <w:rFonts w:ascii="Arial" w:hAnsi="Arial" w:cs="Arial"/>
                <w:b/>
                <w:sz w:val="20"/>
                <w:szCs w:val="20"/>
              </w:rPr>
              <w:t xml:space="preserve"> </w:t>
            </w:r>
            <w:r w:rsidRPr="00A9766C">
              <w:rPr>
                <w:rFonts w:ascii="Arial" w:hAnsi="Arial" w:cs="Arial"/>
                <w:b/>
                <w:sz w:val="20"/>
                <w:szCs w:val="20"/>
              </w:rPr>
              <w:t>4.1</w:t>
            </w:r>
          </w:p>
          <w:p w:rsidR="00D94BFB" w:rsidRDefault="00D94BFB" w:rsidP="00D94BFB">
            <w:pPr>
              <w:autoSpaceDE w:val="0"/>
              <w:autoSpaceDN w:val="0"/>
              <w:adjustRightInd w:val="0"/>
              <w:spacing w:line="287" w:lineRule="auto"/>
              <w:jc w:val="center"/>
              <w:rPr>
                <w:rFonts w:ascii="Arial" w:hAnsi="Arial" w:cs="Arial"/>
                <w:b/>
                <w:sz w:val="20"/>
                <w:szCs w:val="20"/>
                <w:u w:val="single"/>
              </w:rPr>
            </w:pPr>
          </w:p>
          <w:p w:rsidR="00ED1514" w:rsidRDefault="00ED1514" w:rsidP="00D94BFB">
            <w:pPr>
              <w:autoSpaceDE w:val="0"/>
              <w:autoSpaceDN w:val="0"/>
              <w:adjustRightInd w:val="0"/>
              <w:spacing w:line="287" w:lineRule="auto"/>
              <w:ind w:left="360"/>
              <w:rPr>
                <w:rFonts w:ascii="Arial" w:hAnsi="Arial" w:cs="Arial"/>
                <w:b/>
                <w:sz w:val="20"/>
                <w:szCs w:val="20"/>
                <w:u w:val="single"/>
              </w:rPr>
            </w:pPr>
            <w:r w:rsidRPr="00ED1514">
              <w:rPr>
                <w:rFonts w:ascii="Arial" w:hAnsi="Arial" w:cs="Arial"/>
                <w:b/>
                <w:sz w:val="20"/>
                <w:szCs w:val="20"/>
                <w:u w:val="single"/>
              </w:rPr>
              <w:t xml:space="preserve">CWS/CMS </w:t>
            </w:r>
            <w:r>
              <w:rPr>
                <w:rFonts w:ascii="Arial" w:hAnsi="Arial" w:cs="Arial"/>
                <w:b/>
                <w:sz w:val="20"/>
                <w:szCs w:val="20"/>
                <w:u w:val="single"/>
              </w:rPr>
              <w:t xml:space="preserve">Support (CDSS Program) </w:t>
            </w:r>
            <w:r w:rsidRPr="00ED1514">
              <w:rPr>
                <w:rFonts w:ascii="Arial" w:hAnsi="Arial" w:cs="Arial"/>
                <w:b/>
                <w:sz w:val="20"/>
                <w:szCs w:val="20"/>
                <w:u w:val="single"/>
              </w:rPr>
              <w:t xml:space="preserve"> Reviews </w:t>
            </w:r>
          </w:p>
          <w:p w:rsidR="00ED1514" w:rsidRDefault="00ED1514" w:rsidP="00ED1514">
            <w:pPr>
              <w:numPr>
                <w:ilvl w:val="0"/>
                <w:numId w:val="48"/>
              </w:numPr>
              <w:autoSpaceDE w:val="0"/>
              <w:autoSpaceDN w:val="0"/>
              <w:adjustRightInd w:val="0"/>
              <w:spacing w:line="285" w:lineRule="auto"/>
              <w:rPr>
                <w:rFonts w:ascii="Arial" w:hAnsi="Arial" w:cs="Arial"/>
                <w:sz w:val="20"/>
                <w:szCs w:val="20"/>
              </w:rPr>
            </w:pPr>
            <w:r>
              <w:rPr>
                <w:rFonts w:ascii="Arial" w:hAnsi="Arial" w:cs="Arial"/>
                <w:sz w:val="20"/>
                <w:szCs w:val="20"/>
              </w:rPr>
              <w:t xml:space="preserve">Program Review </w:t>
            </w:r>
          </w:p>
          <w:p w:rsidR="00ED1514" w:rsidRDefault="00ED1514" w:rsidP="00ED1514">
            <w:pPr>
              <w:autoSpaceDE w:val="0"/>
              <w:autoSpaceDN w:val="0"/>
              <w:adjustRightInd w:val="0"/>
              <w:spacing w:line="287" w:lineRule="auto"/>
              <w:rPr>
                <w:rFonts w:ascii="Arial" w:hAnsi="Arial" w:cs="Arial"/>
                <w:b/>
                <w:sz w:val="20"/>
                <w:szCs w:val="20"/>
              </w:rPr>
            </w:pPr>
          </w:p>
        </w:tc>
      </w:tr>
      <w:tr w:rsidR="00ED1514" w:rsidRPr="008C3B32" w:rsidTr="005C1DFC">
        <w:trPr>
          <w:tblCellSpacing w:w="20" w:type="dxa"/>
        </w:trPr>
        <w:tc>
          <w:tcPr>
            <w:tcW w:w="975" w:type="dxa"/>
            <w:shd w:val="clear" w:color="auto" w:fill="auto"/>
          </w:tcPr>
          <w:p w:rsidR="00ED1514" w:rsidRPr="00C51482" w:rsidRDefault="00ED1514" w:rsidP="000F0C85">
            <w:pPr>
              <w:autoSpaceDE w:val="0"/>
              <w:autoSpaceDN w:val="0"/>
              <w:adjustRightInd w:val="0"/>
              <w:spacing w:line="287" w:lineRule="auto"/>
              <w:rPr>
                <w:rFonts w:ascii="Arial" w:hAnsi="Arial" w:cs="Arial"/>
                <w:b/>
                <w:sz w:val="20"/>
                <w:szCs w:val="20"/>
              </w:rPr>
            </w:pPr>
            <w:r>
              <w:rPr>
                <w:rFonts w:ascii="Arial" w:hAnsi="Arial" w:cs="Arial"/>
                <w:b/>
                <w:sz w:val="20"/>
                <w:szCs w:val="20"/>
              </w:rPr>
              <w:t>4.1.1</w:t>
            </w:r>
          </w:p>
        </w:tc>
        <w:tc>
          <w:tcPr>
            <w:tcW w:w="8376" w:type="dxa"/>
            <w:shd w:val="clear" w:color="auto" w:fill="auto"/>
          </w:tcPr>
          <w:p w:rsidR="00ED1514" w:rsidRDefault="00ED1514" w:rsidP="00ED1514">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Program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2 </w:t>
            </w:r>
            <w:r w:rsidR="00A9766C">
              <w:rPr>
                <w:rFonts w:ascii="Arial" w:hAnsi="Arial" w:cs="Arial"/>
                <w:b/>
                <w:sz w:val="20"/>
                <w:szCs w:val="20"/>
              </w:rPr>
              <w:t>(and Section 7 if New Application Development)</w:t>
            </w:r>
            <w:r>
              <w:rPr>
                <w:rFonts w:ascii="Arial" w:hAnsi="Arial" w:cs="Arial"/>
                <w:b/>
                <w:sz w:val="20"/>
                <w:szCs w:val="20"/>
              </w:rPr>
              <w:t xml:space="preserve"> </w:t>
            </w:r>
          </w:p>
          <w:p w:rsidR="00ED1514" w:rsidRDefault="00ED1514" w:rsidP="000F0C85">
            <w:pPr>
              <w:autoSpaceDE w:val="0"/>
              <w:autoSpaceDN w:val="0"/>
              <w:adjustRightInd w:val="0"/>
              <w:spacing w:line="287" w:lineRule="auto"/>
              <w:rPr>
                <w:rFonts w:ascii="Arial" w:hAnsi="Arial" w:cs="Arial"/>
                <w:b/>
                <w:sz w:val="20"/>
                <w:szCs w:val="20"/>
              </w:rPr>
            </w:pPr>
          </w:p>
        </w:tc>
      </w:tr>
      <w:tr w:rsidR="00ED1514" w:rsidRPr="008C3B32" w:rsidTr="005C1DFC">
        <w:trPr>
          <w:tblCellSpacing w:w="20" w:type="dxa"/>
        </w:trPr>
        <w:tc>
          <w:tcPr>
            <w:tcW w:w="975" w:type="dxa"/>
            <w:shd w:val="clear" w:color="auto" w:fill="auto"/>
          </w:tcPr>
          <w:p w:rsidR="0064064D" w:rsidRDefault="0064064D" w:rsidP="00A9766C">
            <w:pPr>
              <w:autoSpaceDE w:val="0"/>
              <w:autoSpaceDN w:val="0"/>
              <w:adjustRightInd w:val="0"/>
              <w:spacing w:line="287" w:lineRule="auto"/>
              <w:jc w:val="center"/>
              <w:rPr>
                <w:rFonts w:ascii="Arial" w:hAnsi="Arial" w:cs="Arial"/>
                <w:b/>
                <w:sz w:val="20"/>
                <w:szCs w:val="20"/>
                <w:u w:val="single"/>
              </w:rPr>
            </w:pPr>
          </w:p>
          <w:p w:rsidR="00ED1514" w:rsidRPr="00A9766C" w:rsidRDefault="00ED1514" w:rsidP="00D94BFB">
            <w:pPr>
              <w:autoSpaceDE w:val="0"/>
              <w:autoSpaceDN w:val="0"/>
              <w:adjustRightInd w:val="0"/>
              <w:spacing w:line="287" w:lineRule="auto"/>
              <w:jc w:val="right"/>
              <w:rPr>
                <w:rFonts w:ascii="Arial" w:hAnsi="Arial" w:cs="Arial"/>
                <w:b/>
                <w:sz w:val="20"/>
                <w:szCs w:val="20"/>
              </w:rPr>
            </w:pPr>
          </w:p>
        </w:tc>
        <w:tc>
          <w:tcPr>
            <w:tcW w:w="8376" w:type="dxa"/>
            <w:shd w:val="clear" w:color="auto" w:fill="auto"/>
          </w:tcPr>
          <w:p w:rsidR="00D94BFB" w:rsidRDefault="00D94BFB" w:rsidP="00D94BFB">
            <w:pPr>
              <w:autoSpaceDE w:val="0"/>
              <w:autoSpaceDN w:val="0"/>
              <w:adjustRightInd w:val="0"/>
              <w:spacing w:line="285" w:lineRule="auto"/>
              <w:ind w:left="360"/>
              <w:jc w:val="center"/>
              <w:rPr>
                <w:rFonts w:ascii="Arial" w:hAnsi="Arial" w:cs="Arial"/>
                <w:b/>
                <w:sz w:val="20"/>
                <w:szCs w:val="20"/>
              </w:rPr>
            </w:pPr>
          </w:p>
          <w:p w:rsidR="00ED1514" w:rsidRDefault="00D94BFB" w:rsidP="00D94BFB">
            <w:pPr>
              <w:autoSpaceDE w:val="0"/>
              <w:autoSpaceDN w:val="0"/>
              <w:adjustRightInd w:val="0"/>
              <w:spacing w:line="285" w:lineRule="auto"/>
              <w:ind w:left="360"/>
              <w:jc w:val="center"/>
              <w:rPr>
                <w:rFonts w:ascii="Arial" w:hAnsi="Arial" w:cs="Arial"/>
                <w:b/>
                <w:sz w:val="20"/>
                <w:szCs w:val="20"/>
              </w:rPr>
            </w:pPr>
            <w:r w:rsidRPr="00A9766C">
              <w:rPr>
                <w:rFonts w:ascii="Arial" w:hAnsi="Arial" w:cs="Arial"/>
                <w:b/>
                <w:sz w:val="20"/>
                <w:szCs w:val="20"/>
              </w:rPr>
              <w:t>SWIMLANE 4.2</w:t>
            </w:r>
          </w:p>
          <w:p w:rsidR="00D94BFB" w:rsidRDefault="00D94BFB" w:rsidP="00D94BFB">
            <w:pPr>
              <w:autoSpaceDE w:val="0"/>
              <w:autoSpaceDN w:val="0"/>
              <w:adjustRightInd w:val="0"/>
              <w:spacing w:line="285" w:lineRule="auto"/>
              <w:ind w:left="360"/>
              <w:jc w:val="center"/>
              <w:rPr>
                <w:rFonts w:ascii="Arial" w:hAnsi="Arial" w:cs="Arial"/>
                <w:b/>
                <w:sz w:val="20"/>
                <w:szCs w:val="20"/>
                <w:u w:val="single"/>
              </w:rPr>
            </w:pPr>
          </w:p>
          <w:p w:rsidR="00ED1514" w:rsidRDefault="00ED1514" w:rsidP="00ED1514">
            <w:pPr>
              <w:autoSpaceDE w:val="0"/>
              <w:autoSpaceDN w:val="0"/>
              <w:adjustRightInd w:val="0"/>
              <w:spacing w:line="285" w:lineRule="auto"/>
              <w:ind w:left="360"/>
              <w:rPr>
                <w:rFonts w:ascii="Arial" w:hAnsi="Arial" w:cs="Arial"/>
                <w:b/>
                <w:sz w:val="20"/>
                <w:szCs w:val="20"/>
                <w:u w:val="single"/>
              </w:rPr>
            </w:pPr>
            <w:r>
              <w:rPr>
                <w:rFonts w:ascii="Arial" w:hAnsi="Arial" w:cs="Arial"/>
                <w:b/>
                <w:sz w:val="20"/>
                <w:szCs w:val="20"/>
                <w:u w:val="single"/>
              </w:rPr>
              <w:t>CDSS Fiscal</w:t>
            </w:r>
            <w:r w:rsidRPr="00ED1514">
              <w:rPr>
                <w:rFonts w:ascii="Arial" w:hAnsi="Arial" w:cs="Arial"/>
                <w:b/>
                <w:sz w:val="20"/>
                <w:szCs w:val="20"/>
                <w:u w:val="single"/>
              </w:rPr>
              <w:t xml:space="preserve"> Review </w:t>
            </w:r>
          </w:p>
          <w:p w:rsidR="00ED1514" w:rsidRDefault="00ED1514" w:rsidP="00ED1514">
            <w:pPr>
              <w:numPr>
                <w:ilvl w:val="0"/>
                <w:numId w:val="48"/>
              </w:numPr>
              <w:autoSpaceDE w:val="0"/>
              <w:autoSpaceDN w:val="0"/>
              <w:adjustRightInd w:val="0"/>
              <w:spacing w:line="285" w:lineRule="auto"/>
              <w:rPr>
                <w:rFonts w:ascii="Arial" w:hAnsi="Arial" w:cs="Arial"/>
                <w:sz w:val="20"/>
                <w:szCs w:val="20"/>
              </w:rPr>
            </w:pPr>
            <w:r>
              <w:rPr>
                <w:rFonts w:ascii="Arial" w:hAnsi="Arial" w:cs="Arial"/>
                <w:sz w:val="20"/>
                <w:szCs w:val="20"/>
              </w:rPr>
              <w:t xml:space="preserve">Cost Allocation Review </w:t>
            </w:r>
          </w:p>
          <w:p w:rsidR="00ED1514" w:rsidRDefault="00ED1514" w:rsidP="00A9766C">
            <w:pPr>
              <w:autoSpaceDE w:val="0"/>
              <w:autoSpaceDN w:val="0"/>
              <w:adjustRightInd w:val="0"/>
              <w:spacing w:line="285" w:lineRule="auto"/>
              <w:ind w:left="360"/>
              <w:rPr>
                <w:rFonts w:ascii="Arial" w:hAnsi="Arial" w:cs="Arial"/>
                <w:b/>
                <w:sz w:val="20"/>
                <w:szCs w:val="20"/>
              </w:rPr>
            </w:pPr>
          </w:p>
        </w:tc>
      </w:tr>
      <w:tr w:rsidR="00A9766C" w:rsidRPr="008C3B32" w:rsidTr="005C1DFC">
        <w:trPr>
          <w:tblCellSpacing w:w="20" w:type="dxa"/>
        </w:trPr>
        <w:tc>
          <w:tcPr>
            <w:tcW w:w="975" w:type="dxa"/>
            <w:shd w:val="clear" w:color="auto" w:fill="auto"/>
          </w:tcPr>
          <w:p w:rsidR="00A9766C" w:rsidRPr="00C51482" w:rsidRDefault="00A9766C" w:rsidP="00A9766C">
            <w:pPr>
              <w:autoSpaceDE w:val="0"/>
              <w:autoSpaceDN w:val="0"/>
              <w:adjustRightInd w:val="0"/>
              <w:spacing w:line="287" w:lineRule="auto"/>
              <w:rPr>
                <w:rFonts w:ascii="Arial" w:hAnsi="Arial" w:cs="Arial"/>
                <w:b/>
                <w:sz w:val="20"/>
                <w:szCs w:val="20"/>
              </w:rPr>
            </w:pPr>
            <w:r>
              <w:rPr>
                <w:rFonts w:ascii="Arial" w:hAnsi="Arial" w:cs="Arial"/>
                <w:b/>
                <w:sz w:val="20"/>
                <w:szCs w:val="20"/>
              </w:rPr>
              <w:t>4.2.1</w:t>
            </w:r>
          </w:p>
        </w:tc>
        <w:tc>
          <w:tcPr>
            <w:tcW w:w="8376" w:type="dxa"/>
            <w:shd w:val="clear" w:color="auto" w:fill="auto"/>
          </w:tcPr>
          <w:p w:rsidR="00A9766C" w:rsidRDefault="00A9766C" w:rsidP="00A9766C">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Cost Allocation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5 </w:t>
            </w:r>
          </w:p>
          <w:p w:rsidR="00A9766C" w:rsidRDefault="00A9766C" w:rsidP="00A9766C">
            <w:pPr>
              <w:autoSpaceDE w:val="0"/>
              <w:autoSpaceDN w:val="0"/>
              <w:adjustRightInd w:val="0"/>
              <w:spacing w:line="287" w:lineRule="auto"/>
              <w:rPr>
                <w:rFonts w:ascii="Arial" w:hAnsi="Arial" w:cs="Arial"/>
                <w:b/>
                <w:sz w:val="20"/>
                <w:szCs w:val="20"/>
              </w:rPr>
            </w:pPr>
          </w:p>
        </w:tc>
      </w:tr>
      <w:tr w:rsidR="00A9766C" w:rsidRPr="008C3B32" w:rsidTr="005C1DFC">
        <w:trPr>
          <w:tblCellSpacing w:w="20" w:type="dxa"/>
        </w:trPr>
        <w:tc>
          <w:tcPr>
            <w:tcW w:w="975" w:type="dxa"/>
            <w:shd w:val="clear" w:color="auto" w:fill="auto"/>
          </w:tcPr>
          <w:p w:rsidR="00A9766C" w:rsidRPr="00A9766C" w:rsidRDefault="00A9766C" w:rsidP="00D94BFB">
            <w:pPr>
              <w:autoSpaceDE w:val="0"/>
              <w:autoSpaceDN w:val="0"/>
              <w:adjustRightInd w:val="0"/>
              <w:spacing w:line="287" w:lineRule="auto"/>
              <w:jc w:val="right"/>
              <w:rPr>
                <w:rFonts w:ascii="Arial" w:hAnsi="Arial" w:cs="Arial"/>
                <w:b/>
                <w:sz w:val="20"/>
                <w:szCs w:val="20"/>
              </w:rPr>
            </w:pPr>
          </w:p>
        </w:tc>
        <w:tc>
          <w:tcPr>
            <w:tcW w:w="8376" w:type="dxa"/>
            <w:shd w:val="clear" w:color="auto" w:fill="auto"/>
          </w:tcPr>
          <w:p w:rsidR="00D94BFB" w:rsidRDefault="00D94BFB" w:rsidP="00A9766C">
            <w:pPr>
              <w:autoSpaceDE w:val="0"/>
              <w:autoSpaceDN w:val="0"/>
              <w:adjustRightInd w:val="0"/>
              <w:spacing w:line="285" w:lineRule="auto"/>
              <w:ind w:left="360"/>
              <w:rPr>
                <w:rFonts w:ascii="Arial" w:hAnsi="Arial" w:cs="Arial"/>
                <w:b/>
                <w:sz w:val="20"/>
                <w:szCs w:val="20"/>
                <w:u w:val="single"/>
              </w:rPr>
            </w:pPr>
          </w:p>
          <w:p w:rsidR="00D94BFB" w:rsidRDefault="00D94BFB" w:rsidP="00D94BFB">
            <w:pPr>
              <w:autoSpaceDE w:val="0"/>
              <w:autoSpaceDN w:val="0"/>
              <w:adjustRightInd w:val="0"/>
              <w:spacing w:line="285" w:lineRule="auto"/>
              <w:ind w:left="360"/>
              <w:jc w:val="center"/>
              <w:rPr>
                <w:rFonts w:ascii="Arial" w:hAnsi="Arial" w:cs="Arial"/>
                <w:b/>
                <w:sz w:val="20"/>
                <w:szCs w:val="20"/>
              </w:rPr>
            </w:pPr>
            <w:r w:rsidRPr="00A9766C">
              <w:rPr>
                <w:rFonts w:ascii="Arial" w:hAnsi="Arial" w:cs="Arial"/>
                <w:b/>
                <w:sz w:val="20"/>
                <w:szCs w:val="20"/>
              </w:rPr>
              <w:t>SWIMLANE 4.</w:t>
            </w:r>
            <w:r>
              <w:rPr>
                <w:rFonts w:ascii="Arial" w:hAnsi="Arial" w:cs="Arial"/>
                <w:b/>
                <w:sz w:val="20"/>
                <w:szCs w:val="20"/>
              </w:rPr>
              <w:t>3</w:t>
            </w:r>
          </w:p>
          <w:p w:rsidR="00D94BFB" w:rsidRDefault="00D94BFB" w:rsidP="00D94BFB">
            <w:pPr>
              <w:autoSpaceDE w:val="0"/>
              <w:autoSpaceDN w:val="0"/>
              <w:adjustRightInd w:val="0"/>
              <w:spacing w:line="285" w:lineRule="auto"/>
              <w:ind w:left="360"/>
              <w:rPr>
                <w:rFonts w:ascii="Arial" w:hAnsi="Arial" w:cs="Arial"/>
                <w:b/>
                <w:sz w:val="20"/>
                <w:szCs w:val="20"/>
                <w:u w:val="single"/>
              </w:rPr>
            </w:pPr>
          </w:p>
          <w:p w:rsidR="00A9766C" w:rsidRDefault="00A9766C" w:rsidP="00A9766C">
            <w:pPr>
              <w:autoSpaceDE w:val="0"/>
              <w:autoSpaceDN w:val="0"/>
              <w:adjustRightInd w:val="0"/>
              <w:spacing w:line="285" w:lineRule="auto"/>
              <w:ind w:left="360"/>
              <w:rPr>
                <w:rFonts w:ascii="Arial" w:hAnsi="Arial" w:cs="Arial"/>
                <w:b/>
                <w:sz w:val="20"/>
                <w:szCs w:val="20"/>
                <w:u w:val="single"/>
              </w:rPr>
            </w:pPr>
            <w:r>
              <w:rPr>
                <w:rFonts w:ascii="Arial" w:hAnsi="Arial" w:cs="Arial"/>
                <w:b/>
                <w:sz w:val="20"/>
                <w:szCs w:val="20"/>
                <w:u w:val="single"/>
              </w:rPr>
              <w:t>CDSS Legal</w:t>
            </w:r>
            <w:r w:rsidRPr="00ED1514">
              <w:rPr>
                <w:rFonts w:ascii="Arial" w:hAnsi="Arial" w:cs="Arial"/>
                <w:b/>
                <w:sz w:val="20"/>
                <w:szCs w:val="20"/>
                <w:u w:val="single"/>
              </w:rPr>
              <w:t xml:space="preserve"> Review </w:t>
            </w:r>
          </w:p>
          <w:p w:rsidR="00A9766C" w:rsidRDefault="00A9766C" w:rsidP="00ED1514">
            <w:pPr>
              <w:numPr>
                <w:ilvl w:val="0"/>
                <w:numId w:val="49"/>
              </w:numPr>
              <w:autoSpaceDE w:val="0"/>
              <w:autoSpaceDN w:val="0"/>
              <w:adjustRightInd w:val="0"/>
              <w:spacing w:line="285" w:lineRule="auto"/>
              <w:rPr>
                <w:rFonts w:ascii="Arial" w:hAnsi="Arial" w:cs="Arial"/>
                <w:sz w:val="20"/>
                <w:szCs w:val="20"/>
              </w:rPr>
            </w:pPr>
            <w:r>
              <w:rPr>
                <w:rFonts w:ascii="Arial" w:hAnsi="Arial" w:cs="Arial"/>
                <w:sz w:val="20"/>
                <w:szCs w:val="20"/>
              </w:rPr>
              <w:t xml:space="preserve">Procurement Review  </w:t>
            </w:r>
          </w:p>
          <w:p w:rsidR="00A9766C" w:rsidRDefault="00A9766C" w:rsidP="000F0C85">
            <w:pPr>
              <w:autoSpaceDE w:val="0"/>
              <w:autoSpaceDN w:val="0"/>
              <w:adjustRightInd w:val="0"/>
              <w:spacing w:line="287" w:lineRule="auto"/>
              <w:rPr>
                <w:rFonts w:ascii="Arial" w:hAnsi="Arial" w:cs="Arial"/>
                <w:b/>
                <w:sz w:val="20"/>
                <w:szCs w:val="20"/>
              </w:rPr>
            </w:pPr>
          </w:p>
        </w:tc>
      </w:tr>
      <w:tr w:rsidR="00D94BFB" w:rsidRPr="008C3B32" w:rsidTr="00D94BFB">
        <w:trPr>
          <w:tblCellSpacing w:w="20" w:type="dxa"/>
        </w:trPr>
        <w:tc>
          <w:tcPr>
            <w:tcW w:w="975" w:type="dxa"/>
            <w:shd w:val="clear" w:color="auto" w:fill="auto"/>
          </w:tcPr>
          <w:p w:rsidR="00D94BFB" w:rsidRPr="00C51482" w:rsidRDefault="00D94BFB" w:rsidP="00D94BFB">
            <w:pPr>
              <w:autoSpaceDE w:val="0"/>
              <w:autoSpaceDN w:val="0"/>
              <w:adjustRightInd w:val="0"/>
              <w:spacing w:line="287" w:lineRule="auto"/>
              <w:rPr>
                <w:rFonts w:ascii="Arial" w:hAnsi="Arial" w:cs="Arial"/>
                <w:b/>
                <w:sz w:val="20"/>
                <w:szCs w:val="20"/>
              </w:rPr>
            </w:pPr>
            <w:r>
              <w:rPr>
                <w:rFonts w:ascii="Arial" w:hAnsi="Arial" w:cs="Arial"/>
                <w:b/>
                <w:sz w:val="20"/>
                <w:szCs w:val="20"/>
              </w:rPr>
              <w:t>4.3.1</w:t>
            </w:r>
          </w:p>
        </w:tc>
        <w:tc>
          <w:tcPr>
            <w:tcW w:w="8376" w:type="dxa"/>
            <w:shd w:val="clear" w:color="auto" w:fill="auto"/>
          </w:tcPr>
          <w:p w:rsidR="00D94BFB" w:rsidRDefault="00D94BFB" w:rsidP="00D94BFB">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Procurement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6 </w:t>
            </w:r>
          </w:p>
          <w:p w:rsidR="00D94BFB" w:rsidRDefault="00D94BFB" w:rsidP="00D94BFB">
            <w:pPr>
              <w:autoSpaceDE w:val="0"/>
              <w:autoSpaceDN w:val="0"/>
              <w:adjustRightInd w:val="0"/>
              <w:spacing w:line="287" w:lineRule="auto"/>
              <w:rPr>
                <w:rFonts w:ascii="Arial" w:hAnsi="Arial" w:cs="Arial"/>
                <w:b/>
                <w:sz w:val="20"/>
                <w:szCs w:val="20"/>
              </w:rPr>
            </w:pPr>
          </w:p>
        </w:tc>
      </w:tr>
      <w:tr w:rsidR="00A9766C" w:rsidRPr="008C3B32" w:rsidTr="00ED1514">
        <w:trPr>
          <w:tblCellSpacing w:w="20" w:type="dxa"/>
        </w:trPr>
        <w:tc>
          <w:tcPr>
            <w:tcW w:w="975" w:type="dxa"/>
            <w:shd w:val="clear" w:color="auto" w:fill="auto"/>
          </w:tcPr>
          <w:p w:rsidR="00A9766C" w:rsidRPr="00C51482" w:rsidRDefault="00A9766C" w:rsidP="00D94BFB">
            <w:pPr>
              <w:autoSpaceDE w:val="0"/>
              <w:autoSpaceDN w:val="0"/>
              <w:adjustRightInd w:val="0"/>
              <w:spacing w:line="287" w:lineRule="auto"/>
              <w:jc w:val="right"/>
              <w:rPr>
                <w:rFonts w:ascii="Arial" w:hAnsi="Arial" w:cs="Arial"/>
                <w:b/>
                <w:sz w:val="20"/>
                <w:szCs w:val="20"/>
              </w:rPr>
            </w:pPr>
          </w:p>
        </w:tc>
        <w:tc>
          <w:tcPr>
            <w:tcW w:w="8376" w:type="dxa"/>
            <w:shd w:val="clear" w:color="auto" w:fill="auto"/>
          </w:tcPr>
          <w:p w:rsidR="00D94BFB" w:rsidRDefault="00D94BFB" w:rsidP="00D94BFB">
            <w:pPr>
              <w:autoSpaceDE w:val="0"/>
              <w:autoSpaceDN w:val="0"/>
              <w:adjustRightInd w:val="0"/>
              <w:spacing w:line="285" w:lineRule="auto"/>
              <w:ind w:left="360"/>
              <w:jc w:val="center"/>
              <w:rPr>
                <w:rFonts w:ascii="Arial" w:hAnsi="Arial" w:cs="Arial"/>
                <w:b/>
                <w:sz w:val="20"/>
                <w:szCs w:val="20"/>
              </w:rPr>
            </w:pPr>
          </w:p>
          <w:p w:rsidR="00D94BFB" w:rsidRDefault="00D94BFB" w:rsidP="00D94BFB">
            <w:pPr>
              <w:autoSpaceDE w:val="0"/>
              <w:autoSpaceDN w:val="0"/>
              <w:adjustRightInd w:val="0"/>
              <w:spacing w:line="285" w:lineRule="auto"/>
              <w:ind w:left="360"/>
              <w:jc w:val="center"/>
              <w:rPr>
                <w:rFonts w:ascii="Arial" w:hAnsi="Arial" w:cs="Arial"/>
                <w:b/>
                <w:sz w:val="20"/>
                <w:szCs w:val="20"/>
              </w:rPr>
            </w:pPr>
            <w:r w:rsidRPr="00A9766C">
              <w:rPr>
                <w:rFonts w:ascii="Arial" w:hAnsi="Arial" w:cs="Arial"/>
                <w:b/>
                <w:sz w:val="20"/>
                <w:szCs w:val="20"/>
              </w:rPr>
              <w:t xml:space="preserve">SWIMLANE </w:t>
            </w:r>
            <w:r>
              <w:rPr>
                <w:rFonts w:ascii="Arial" w:hAnsi="Arial" w:cs="Arial"/>
                <w:b/>
                <w:sz w:val="20"/>
                <w:szCs w:val="20"/>
              </w:rPr>
              <w:t>6.1</w:t>
            </w:r>
          </w:p>
          <w:p w:rsidR="00D94BFB" w:rsidRDefault="00D94BFB" w:rsidP="00ED1514">
            <w:pPr>
              <w:autoSpaceDE w:val="0"/>
              <w:autoSpaceDN w:val="0"/>
              <w:adjustRightInd w:val="0"/>
              <w:spacing w:line="285" w:lineRule="auto"/>
              <w:ind w:left="360"/>
              <w:rPr>
                <w:rFonts w:ascii="Arial" w:hAnsi="Arial" w:cs="Arial"/>
                <w:sz w:val="20"/>
                <w:szCs w:val="20"/>
                <w:u w:val="single"/>
              </w:rPr>
            </w:pPr>
          </w:p>
          <w:p w:rsidR="00A9766C" w:rsidRPr="00D94BFB" w:rsidRDefault="00A9766C" w:rsidP="00ED1514">
            <w:pPr>
              <w:autoSpaceDE w:val="0"/>
              <w:autoSpaceDN w:val="0"/>
              <w:adjustRightInd w:val="0"/>
              <w:spacing w:line="285" w:lineRule="auto"/>
              <w:ind w:left="360"/>
              <w:rPr>
                <w:rFonts w:ascii="Arial" w:hAnsi="Arial" w:cs="Arial"/>
                <w:b/>
                <w:sz w:val="20"/>
                <w:szCs w:val="20"/>
                <w:u w:val="single"/>
              </w:rPr>
            </w:pPr>
            <w:r w:rsidRPr="00D94BFB">
              <w:rPr>
                <w:rFonts w:ascii="Arial" w:hAnsi="Arial" w:cs="Arial"/>
                <w:b/>
                <w:sz w:val="20"/>
                <w:szCs w:val="20"/>
                <w:u w:val="single"/>
              </w:rPr>
              <w:t xml:space="preserve">SAWS Project Approval Reviews (dual review APDs only): </w:t>
            </w:r>
          </w:p>
          <w:p w:rsidR="00A9766C" w:rsidRDefault="00A9766C" w:rsidP="00F845BF">
            <w:pPr>
              <w:numPr>
                <w:ilvl w:val="0"/>
                <w:numId w:val="49"/>
              </w:numPr>
              <w:autoSpaceDE w:val="0"/>
              <w:autoSpaceDN w:val="0"/>
              <w:adjustRightInd w:val="0"/>
              <w:spacing w:line="287" w:lineRule="auto"/>
              <w:rPr>
                <w:rFonts w:ascii="Arial" w:hAnsi="Arial" w:cs="Arial"/>
                <w:b/>
                <w:sz w:val="20"/>
                <w:szCs w:val="20"/>
              </w:rPr>
            </w:pPr>
            <w:r>
              <w:rPr>
                <w:rFonts w:ascii="Arial" w:hAnsi="Arial" w:cs="Arial"/>
                <w:sz w:val="20"/>
                <w:szCs w:val="20"/>
              </w:rPr>
              <w:t>Project Approval Review</w:t>
            </w:r>
          </w:p>
        </w:tc>
      </w:tr>
      <w:tr w:rsidR="00D94BFB" w:rsidRPr="008C3B32" w:rsidTr="00D94BFB">
        <w:trPr>
          <w:tblCellSpacing w:w="20" w:type="dxa"/>
        </w:trPr>
        <w:tc>
          <w:tcPr>
            <w:tcW w:w="975" w:type="dxa"/>
            <w:shd w:val="clear" w:color="auto" w:fill="auto"/>
          </w:tcPr>
          <w:p w:rsidR="00D94BFB" w:rsidRPr="00C51482" w:rsidRDefault="00D94BFB" w:rsidP="00D94BFB">
            <w:pPr>
              <w:autoSpaceDE w:val="0"/>
              <w:autoSpaceDN w:val="0"/>
              <w:adjustRightInd w:val="0"/>
              <w:spacing w:line="287" w:lineRule="auto"/>
              <w:rPr>
                <w:rFonts w:ascii="Arial" w:hAnsi="Arial" w:cs="Arial"/>
                <w:b/>
                <w:sz w:val="20"/>
                <w:szCs w:val="20"/>
              </w:rPr>
            </w:pPr>
            <w:r>
              <w:rPr>
                <w:rFonts w:ascii="Arial" w:hAnsi="Arial" w:cs="Arial"/>
                <w:b/>
                <w:sz w:val="20"/>
                <w:szCs w:val="20"/>
              </w:rPr>
              <w:t>6.3.1</w:t>
            </w:r>
          </w:p>
        </w:tc>
        <w:tc>
          <w:tcPr>
            <w:tcW w:w="8376" w:type="dxa"/>
            <w:shd w:val="clear" w:color="auto" w:fill="auto"/>
          </w:tcPr>
          <w:p w:rsidR="00D94BFB" w:rsidRDefault="00D94BFB" w:rsidP="00D94BFB">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Procurement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all Sections except 3 </w:t>
            </w:r>
          </w:p>
          <w:p w:rsidR="00D94BFB" w:rsidRDefault="00D94BFB" w:rsidP="00D94BFB">
            <w:pPr>
              <w:autoSpaceDE w:val="0"/>
              <w:autoSpaceDN w:val="0"/>
              <w:adjustRightInd w:val="0"/>
              <w:spacing w:line="287" w:lineRule="auto"/>
              <w:rPr>
                <w:rFonts w:ascii="Arial" w:hAnsi="Arial" w:cs="Arial"/>
                <w:b/>
                <w:sz w:val="20"/>
                <w:szCs w:val="20"/>
              </w:rPr>
            </w:pPr>
          </w:p>
        </w:tc>
      </w:tr>
      <w:tr w:rsidR="00A9766C" w:rsidRPr="008C3B32" w:rsidTr="005C1DFC">
        <w:trPr>
          <w:tblCellSpacing w:w="20" w:type="dxa"/>
        </w:trPr>
        <w:tc>
          <w:tcPr>
            <w:tcW w:w="975" w:type="dxa"/>
            <w:shd w:val="clear" w:color="auto" w:fill="auto"/>
          </w:tcPr>
          <w:p w:rsidR="00A9766C" w:rsidRPr="00C51482" w:rsidRDefault="00A9766C"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3.1.9</w:t>
            </w:r>
          </w:p>
          <w:p w:rsidR="00A9766C" w:rsidRDefault="00A9766C" w:rsidP="000F0C85">
            <w:pPr>
              <w:pStyle w:val="Heading5"/>
              <w:spacing w:beforeLines="20" w:before="48" w:after="20"/>
              <w:ind w:left="-18"/>
              <w:rPr>
                <w:rFonts w:ascii="Arial" w:hAnsi="Arial" w:cs="Arial"/>
                <w:b w:val="0"/>
                <w:sz w:val="20"/>
              </w:rPr>
            </w:pPr>
          </w:p>
        </w:tc>
        <w:tc>
          <w:tcPr>
            <w:tcW w:w="8376" w:type="dxa"/>
            <w:shd w:val="clear" w:color="auto" w:fill="auto"/>
          </w:tcPr>
          <w:p w:rsidR="00A9766C" w:rsidRPr="00C51482" w:rsidRDefault="00A9766C" w:rsidP="000F0C85">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Reviewers </w:t>
            </w:r>
            <w:r w:rsidRPr="00C51482">
              <w:rPr>
                <w:rFonts w:ascii="Arial" w:hAnsi="Arial" w:cs="Arial"/>
                <w:b/>
                <w:sz w:val="20"/>
                <w:szCs w:val="20"/>
              </w:rPr>
              <w:t xml:space="preserve">provide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Findings</w:t>
            </w:r>
          </w:p>
          <w:p w:rsidR="00A9766C" w:rsidRDefault="00A9766C" w:rsidP="000F0C85">
            <w:pPr>
              <w:autoSpaceDE w:val="0"/>
              <w:autoSpaceDN w:val="0"/>
              <w:adjustRightInd w:val="0"/>
              <w:spacing w:line="287" w:lineRule="auto"/>
              <w:rPr>
                <w:rFonts w:ascii="Arial" w:hAnsi="Arial" w:cs="Arial"/>
                <w:sz w:val="20"/>
                <w:szCs w:val="20"/>
              </w:rPr>
            </w:pPr>
            <w:r w:rsidRPr="00230657">
              <w:rPr>
                <w:rFonts w:ascii="Arial" w:hAnsi="Arial" w:cs="Arial"/>
                <w:sz w:val="20"/>
                <w:szCs w:val="20"/>
              </w:rPr>
              <w:t xml:space="preserve">Based </w:t>
            </w:r>
            <w:r>
              <w:rPr>
                <w:rFonts w:ascii="Arial" w:hAnsi="Arial" w:cs="Arial"/>
                <w:sz w:val="20"/>
                <w:szCs w:val="20"/>
              </w:rPr>
              <w:t xml:space="preserve">on results and findings produced in 3.1.8 – 4.3, APD County APD Reviewers and  Approvers enter Findings And Recommendations into MTS in accordance with published guidelines.   </w:t>
            </w:r>
          </w:p>
          <w:p w:rsidR="00A9766C" w:rsidRDefault="00A9766C" w:rsidP="000F0C85">
            <w:pPr>
              <w:autoSpaceDE w:val="0"/>
              <w:autoSpaceDN w:val="0"/>
              <w:adjustRightInd w:val="0"/>
              <w:spacing w:line="287" w:lineRule="auto"/>
              <w:rPr>
                <w:rFonts w:ascii="Arial" w:hAnsi="Arial" w:cs="Arial"/>
                <w:sz w:val="20"/>
                <w:szCs w:val="20"/>
              </w:rPr>
            </w:pPr>
          </w:p>
          <w:p w:rsidR="00A9766C" w:rsidRPr="00230657" w:rsidRDefault="00A9766C" w:rsidP="000F0C85">
            <w:pPr>
              <w:autoSpaceDE w:val="0"/>
              <w:autoSpaceDN w:val="0"/>
              <w:adjustRightInd w:val="0"/>
              <w:spacing w:line="287" w:lineRule="auto"/>
              <w:rPr>
                <w:rFonts w:ascii="Arial" w:hAnsi="Arial" w:cs="Arial"/>
                <w:sz w:val="20"/>
                <w:szCs w:val="20"/>
              </w:rPr>
            </w:pPr>
            <w:r>
              <w:rPr>
                <w:rFonts w:ascii="Arial" w:hAnsi="Arial" w:cs="Arial"/>
                <w:sz w:val="20"/>
                <w:szCs w:val="20"/>
              </w:rPr>
              <w:t xml:space="preserve">SAWS provides their </w:t>
            </w:r>
            <w:r w:rsidR="00D835B9">
              <w:rPr>
                <w:rFonts w:ascii="Arial" w:hAnsi="Arial" w:cs="Arial"/>
                <w:sz w:val="20"/>
                <w:szCs w:val="20"/>
              </w:rPr>
              <w:t xml:space="preserve">findings </w:t>
            </w:r>
            <w:r w:rsidR="00F845BF">
              <w:rPr>
                <w:rFonts w:ascii="Arial" w:hAnsi="Arial" w:cs="Arial"/>
                <w:sz w:val="20"/>
                <w:szCs w:val="20"/>
              </w:rPr>
              <w:t>to CWS/CMS via</w:t>
            </w:r>
            <w:r w:rsidR="00D835B9">
              <w:rPr>
                <w:rFonts w:ascii="Arial" w:hAnsi="Arial" w:cs="Arial"/>
                <w:sz w:val="20"/>
                <w:szCs w:val="20"/>
              </w:rPr>
              <w:t xml:space="preserve"> emai</w:t>
            </w:r>
            <w:r w:rsidR="00F845BF">
              <w:rPr>
                <w:rFonts w:ascii="Arial" w:hAnsi="Arial" w:cs="Arial"/>
                <w:sz w:val="20"/>
                <w:szCs w:val="20"/>
              </w:rPr>
              <w:t>l on dual review APDs</w:t>
            </w:r>
            <w:r w:rsidR="00D835B9">
              <w:rPr>
                <w:rFonts w:ascii="Arial" w:hAnsi="Arial" w:cs="Arial"/>
                <w:sz w:val="20"/>
                <w:szCs w:val="20"/>
              </w:rPr>
              <w:t>.</w:t>
            </w:r>
          </w:p>
        </w:tc>
      </w:tr>
    </w:tbl>
    <w:p w:rsidR="00706A5B" w:rsidRPr="00706A5B" w:rsidRDefault="00706A5B" w:rsidP="00F845BF">
      <w:pPr>
        <w:pStyle w:val="Heading4"/>
        <w:spacing w:before="240" w:after="0"/>
        <w:ind w:left="2160" w:hanging="2160"/>
      </w:pPr>
    </w:p>
    <w:sectPr w:rsidR="00706A5B" w:rsidRPr="00706A5B" w:rsidSect="00EA0B87">
      <w:headerReference w:type="even" r:id="rId7"/>
      <w:headerReference w:type="default" r:id="rId8"/>
      <w:footerReference w:type="even" r:id="rId9"/>
      <w:footerReference w:type="default" r:id="rId10"/>
      <w:headerReference w:type="first" r:id="rId11"/>
      <w:footerReference w:type="first" r:id="rId12"/>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0CB" w:rsidRDefault="004C20CB">
      <w:r>
        <w:separator/>
      </w:r>
    </w:p>
  </w:endnote>
  <w:endnote w:type="continuationSeparator" w:id="0">
    <w:p w:rsidR="004C20CB" w:rsidRDefault="004C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4CF" w:rsidRDefault="00EA6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0CB" w:rsidRDefault="004C20CB"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9/15/</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 xml:space="preserve">Revision date: 09/29/2007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EA64CF">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4C20CB" w:rsidRPr="000F0C85" w:rsidRDefault="000859DF" w:rsidP="00A246C3">
    <w:pPr>
      <w:pStyle w:val="Footer"/>
      <w:tabs>
        <w:tab w:val="clear" w:pos="4320"/>
        <w:tab w:val="clear" w:pos="8640"/>
        <w:tab w:val="center" w:pos="5016"/>
        <w:tab w:val="right" w:pos="9234"/>
        <w:tab w:val="right" w:pos="13737"/>
      </w:tabs>
      <w:ind w:left="-171" w:right="-102"/>
      <w:rPr>
        <w:rFonts w:ascii="Arial" w:hAnsi="Arial" w:cs="Arial"/>
        <w:sz w:val="18"/>
        <w:szCs w:val="18"/>
      </w:rPr>
    </w:pPr>
    <w:r w:rsidRPr="000859DF">
      <w:rPr>
        <w:rFonts w:ascii="Arial" w:hAnsi="Arial" w:cs="Arial"/>
        <w:sz w:val="18"/>
        <w:szCs w:val="18"/>
      </w:rPr>
      <w:fldChar w:fldCharType="begin"/>
    </w:r>
    <w:r w:rsidRPr="000859DF">
      <w:rPr>
        <w:rFonts w:ascii="Arial" w:hAnsi="Arial" w:cs="Arial"/>
        <w:sz w:val="18"/>
        <w:szCs w:val="18"/>
      </w:rPr>
      <w:instrText xml:space="preserve"> FILENAME \p </w:instrText>
    </w:r>
    <w:r w:rsidRPr="000859DF">
      <w:rPr>
        <w:rFonts w:ascii="Arial" w:hAnsi="Arial" w:cs="Arial"/>
        <w:sz w:val="18"/>
        <w:szCs w:val="18"/>
      </w:rPr>
      <w:fldChar w:fldCharType="separate"/>
    </w:r>
    <w:r>
      <w:rPr>
        <w:rFonts w:ascii="Arial" w:hAnsi="Arial" w:cs="Arial"/>
        <w:noProof/>
        <w:sz w:val="18"/>
        <w:szCs w:val="18"/>
      </w:rPr>
      <w:t>T:\ESC\Cross Project Support\APD Process\6.0 Work Products\Process Improvement\TO-BE APD Process Notes\TO-BE APD Process Notes - Reviewers Review County APD CWS.CMS v1.3_TA_TR_WG.doc</w:t>
    </w:r>
    <w:r w:rsidRPr="000859DF">
      <w:rPr>
        <w:rFonts w:ascii="Arial" w:hAnsi="Arial" w:cs="Arial"/>
        <w:sz w:val="18"/>
        <w:szCs w:val="18"/>
      </w:rPr>
      <w:fldChar w:fldCharType="end"/>
    </w:r>
    <w:r w:rsidR="004C20CB">
      <w:rPr>
        <w:rFonts w:ascii="Arial" w:hAnsi="Arial" w:cs="Arial"/>
        <w:sz w:val="18"/>
        <w:szCs w:val="18"/>
      </w:rPr>
      <w:tab/>
      <w:t xml:space="preserve">Page </w:t>
    </w:r>
    <w:r w:rsidR="004C20CB" w:rsidRPr="00A246C3">
      <w:rPr>
        <w:rFonts w:ascii="Arial" w:hAnsi="Arial" w:cs="Arial"/>
        <w:sz w:val="18"/>
        <w:szCs w:val="18"/>
      </w:rPr>
      <w:fldChar w:fldCharType="begin"/>
    </w:r>
    <w:r w:rsidR="004C20CB" w:rsidRPr="00A246C3">
      <w:rPr>
        <w:rFonts w:ascii="Arial" w:hAnsi="Arial" w:cs="Arial"/>
        <w:sz w:val="18"/>
        <w:szCs w:val="18"/>
      </w:rPr>
      <w:instrText xml:space="preserve"> PAGE </w:instrText>
    </w:r>
    <w:r w:rsidR="004C20CB" w:rsidRPr="00A246C3">
      <w:rPr>
        <w:rFonts w:ascii="Arial" w:hAnsi="Arial" w:cs="Arial"/>
        <w:sz w:val="18"/>
        <w:szCs w:val="18"/>
      </w:rPr>
      <w:fldChar w:fldCharType="separate"/>
    </w:r>
    <w:r>
      <w:rPr>
        <w:rFonts w:ascii="Arial" w:hAnsi="Arial" w:cs="Arial"/>
        <w:noProof/>
        <w:sz w:val="18"/>
        <w:szCs w:val="18"/>
      </w:rPr>
      <w:t>2</w:t>
    </w:r>
    <w:r w:rsidR="004C20CB" w:rsidRPr="00A246C3">
      <w:rPr>
        <w:rFonts w:ascii="Arial" w:hAnsi="Arial" w:cs="Arial"/>
        <w:sz w:val="18"/>
        <w:szCs w:val="18"/>
      </w:rPr>
      <w:fldChar w:fldCharType="end"/>
    </w:r>
    <w:r w:rsidR="004C20CB" w:rsidRPr="00A246C3">
      <w:rPr>
        <w:rFonts w:ascii="Arial" w:hAnsi="Arial" w:cs="Arial"/>
        <w:sz w:val="18"/>
        <w:szCs w:val="18"/>
      </w:rPr>
      <w:t xml:space="preserve"> of </w:t>
    </w:r>
    <w:r w:rsidR="004C20CB" w:rsidRPr="00A246C3">
      <w:rPr>
        <w:rFonts w:ascii="Arial" w:hAnsi="Arial" w:cs="Arial"/>
        <w:sz w:val="18"/>
        <w:szCs w:val="18"/>
      </w:rPr>
      <w:fldChar w:fldCharType="begin"/>
    </w:r>
    <w:r w:rsidR="004C20CB" w:rsidRPr="00A246C3">
      <w:rPr>
        <w:rFonts w:ascii="Arial" w:hAnsi="Arial" w:cs="Arial"/>
        <w:sz w:val="18"/>
        <w:szCs w:val="18"/>
      </w:rPr>
      <w:instrText xml:space="preserve"> NUMPAGES </w:instrText>
    </w:r>
    <w:r w:rsidR="004C20CB" w:rsidRPr="00A246C3">
      <w:rPr>
        <w:rFonts w:ascii="Arial" w:hAnsi="Arial" w:cs="Arial"/>
        <w:sz w:val="18"/>
        <w:szCs w:val="18"/>
      </w:rPr>
      <w:fldChar w:fldCharType="separate"/>
    </w:r>
    <w:r>
      <w:rPr>
        <w:rFonts w:ascii="Arial" w:hAnsi="Arial" w:cs="Arial"/>
        <w:noProof/>
        <w:sz w:val="18"/>
        <w:szCs w:val="18"/>
      </w:rPr>
      <w:t>4</w:t>
    </w:r>
    <w:r w:rsidR="004C20CB" w:rsidRPr="00A246C3">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4CF" w:rsidRDefault="00EA6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0CB" w:rsidRDefault="004C20CB">
      <w:r>
        <w:separator/>
      </w:r>
    </w:p>
  </w:footnote>
  <w:footnote w:type="continuationSeparator" w:id="0">
    <w:p w:rsidR="004C20CB" w:rsidRDefault="004C2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0CB" w:rsidRDefault="004D45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0CB" w:rsidRDefault="004D4597" w:rsidP="008C415A">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0" w:name="_GoBack"/>
    <w:r w:rsidR="00EA64CF">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Logo" style="width:114pt;height:51.75pt">
          <v:imagedata r:id="rId1" o:title=""/>
        </v:shape>
        <o:OLEObject Type="Embed" ProgID="MSPhotoEd.3" ShapeID="_x0000_i1025" DrawAspect="Content" ObjectID="_1618139244" r:id="rId2"/>
      </w:object>
    </w:r>
    <w:bookmarkEnd w:id="0"/>
    <w:r w:rsidR="004C20CB">
      <w:tab/>
    </w:r>
    <w:smartTag w:uri="urn:schemas-microsoft-com:office:smarttags" w:element="place">
      <w:smartTag w:uri="urn:schemas-microsoft-com:office:smarttags" w:element="PlaceType">
        <w:r w:rsidR="004C20CB">
          <w:rPr>
            <w:rFonts w:ascii="Arial" w:hAnsi="Arial" w:cs="Arial"/>
            <w:b/>
            <w:bCs/>
          </w:rPr>
          <w:t>County</w:t>
        </w:r>
      </w:smartTag>
      <w:r w:rsidR="004C20CB">
        <w:rPr>
          <w:rFonts w:ascii="Arial" w:hAnsi="Arial" w:cs="Arial"/>
          <w:b/>
          <w:bCs/>
        </w:rPr>
        <w:t xml:space="preserve"> </w:t>
      </w:r>
      <w:smartTag w:uri="urn:schemas-microsoft-com:office:smarttags" w:element="PlaceName">
        <w:r w:rsidR="004C20CB">
          <w:rPr>
            <w:rFonts w:ascii="Arial" w:hAnsi="Arial" w:cs="Arial"/>
            <w:b/>
            <w:bCs/>
          </w:rPr>
          <w:t>APD</w:t>
        </w:r>
      </w:smartTag>
    </w:smartTag>
    <w:r w:rsidR="004C20CB">
      <w:rPr>
        <w:rFonts w:ascii="Arial" w:hAnsi="Arial" w:cs="Arial"/>
        <w:b/>
        <w:bCs/>
      </w:rPr>
      <w:t xml:space="preserve"> Process Reengineering Project</w:t>
    </w:r>
  </w:p>
  <w:p w:rsidR="004C20CB" w:rsidRDefault="004C20CB" w:rsidP="005C1DFC">
    <w:pPr>
      <w:pStyle w:val="Heading4"/>
      <w:spacing w:before="240" w:after="0"/>
      <w:ind w:left="2160" w:hanging="2160"/>
      <w:jc w:val="center"/>
      <w:rPr>
        <w:bCs/>
        <w:i/>
        <w:sz w:val="24"/>
        <w:szCs w:val="24"/>
      </w:rPr>
    </w:pPr>
    <w:r w:rsidRPr="003322E3">
      <w:rPr>
        <w:bCs/>
        <w:i/>
        <w:sz w:val="24"/>
        <w:szCs w:val="24"/>
      </w:rPr>
      <w:t xml:space="preserve">Process Notes: TO BE APD Workflow </w:t>
    </w:r>
    <w:r>
      <w:rPr>
        <w:bCs/>
        <w:i/>
        <w:sz w:val="24"/>
        <w:szCs w:val="24"/>
      </w:rPr>
      <w:t xml:space="preserve">- Reviewers Review </w:t>
    </w:r>
    <w:smartTag w:uri="urn:schemas-microsoft-com:office:smarttags" w:element="place">
      <w:smartTag w:uri="urn:schemas-microsoft-com:office:smarttags" w:element="PlaceType">
        <w:r>
          <w:rPr>
            <w:bCs/>
            <w:i/>
            <w:sz w:val="24"/>
            <w:szCs w:val="24"/>
          </w:rPr>
          <w:t>County</w:t>
        </w:r>
      </w:smartTag>
      <w:r>
        <w:rPr>
          <w:bCs/>
          <w:i/>
          <w:sz w:val="24"/>
          <w:szCs w:val="24"/>
        </w:rPr>
        <w:t xml:space="preserve"> </w:t>
      </w:r>
      <w:smartTag w:uri="urn:schemas-microsoft-com:office:smarttags" w:element="PlaceName">
        <w:r>
          <w:rPr>
            <w:bCs/>
            <w:i/>
            <w:sz w:val="24"/>
            <w:szCs w:val="24"/>
          </w:rPr>
          <w:t>APD</w:t>
        </w:r>
      </w:smartTag>
    </w:smartTag>
    <w:r w:rsidRPr="000F0C85">
      <w:rPr>
        <w:bCs/>
        <w:i/>
        <w:sz w:val="24"/>
        <w:szCs w:val="24"/>
      </w:rPr>
      <w:t xml:space="preserve"> </w:t>
    </w:r>
    <w:r>
      <w:rPr>
        <w:bCs/>
        <w:i/>
        <w:sz w:val="24"/>
        <w:szCs w:val="24"/>
      </w:rPr>
      <w:t>(</w:t>
    </w:r>
    <w:r w:rsidRPr="000F0C85">
      <w:rPr>
        <w:bCs/>
        <w:i/>
        <w:sz w:val="24"/>
        <w:szCs w:val="24"/>
      </w:rPr>
      <w:t>CWS</w:t>
    </w:r>
    <w:r>
      <w:rPr>
        <w:bCs/>
        <w:i/>
        <w:sz w:val="24"/>
        <w:szCs w:val="24"/>
      </w:rPr>
      <w:t xml:space="preserve"> and Dual Review)</w:t>
    </w:r>
  </w:p>
  <w:p w:rsidR="004C20CB" w:rsidRPr="005C1DFC" w:rsidRDefault="004C20CB" w:rsidP="005C1DFC">
    <w:pPr>
      <w:pStyle w:val="Heading4"/>
      <w:spacing w:before="240" w:after="0"/>
      <w:ind w:left="2160" w:hanging="2160"/>
      <w:jc w:val="center"/>
      <w:rPr>
        <w:bCs/>
        <w:sz w:val="12"/>
        <w:szCs w:val="24"/>
      </w:rPr>
    </w:pPr>
    <w:r w:rsidRPr="005C1DFC">
      <w:rPr>
        <w:bCs/>
        <w:sz w:val="1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0CB" w:rsidRDefault="004D45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5"/>
    <w:multiLevelType w:val="hybridMultilevel"/>
    <w:tmpl w:val="0E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A2A70"/>
    <w:multiLevelType w:val="hybridMultilevel"/>
    <w:tmpl w:val="E94CC5C4"/>
    <w:lvl w:ilvl="0" w:tplc="0409000B">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 w15:restartNumberingAfterBreak="0">
    <w:nsid w:val="02D01A83"/>
    <w:multiLevelType w:val="hybridMultilevel"/>
    <w:tmpl w:val="801C5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B448C"/>
    <w:multiLevelType w:val="hybridMultilevel"/>
    <w:tmpl w:val="DDF4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01BC4"/>
    <w:multiLevelType w:val="hybridMultilevel"/>
    <w:tmpl w:val="C0E830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6" w15:restartNumberingAfterBreak="0">
    <w:nsid w:val="134C0059"/>
    <w:multiLevelType w:val="hybridMultilevel"/>
    <w:tmpl w:val="2FA89D1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7" w15:restartNumberingAfterBreak="0">
    <w:nsid w:val="1D6F717B"/>
    <w:multiLevelType w:val="hybridMultilevel"/>
    <w:tmpl w:val="957AF8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76F49"/>
    <w:multiLevelType w:val="multilevel"/>
    <w:tmpl w:val="1EF4B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77FD3"/>
    <w:multiLevelType w:val="hybridMultilevel"/>
    <w:tmpl w:val="397A57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C04EB2"/>
    <w:multiLevelType w:val="hybridMultilevel"/>
    <w:tmpl w:val="6330ADE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290D11"/>
    <w:multiLevelType w:val="hybridMultilevel"/>
    <w:tmpl w:val="FE2ED854"/>
    <w:lvl w:ilvl="0" w:tplc="0409000F">
      <w:start w:val="1"/>
      <w:numFmt w:val="decimal"/>
      <w:lvlText w:val="%1."/>
      <w:lvlJc w:val="left"/>
      <w:pPr>
        <w:tabs>
          <w:tab w:val="num" w:pos="944"/>
        </w:tabs>
        <w:ind w:left="944" w:hanging="360"/>
      </w:pPr>
      <w:rPr>
        <w:rFont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7DA6686"/>
    <w:multiLevelType w:val="multilevel"/>
    <w:tmpl w:val="BA54DC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EE282A"/>
    <w:multiLevelType w:val="hybridMultilevel"/>
    <w:tmpl w:val="17962180"/>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776"/>
        </w:tabs>
        <w:ind w:left="776" w:hanging="360"/>
      </w:pPr>
      <w:rPr>
        <w:rFonts w:ascii="Wingdings" w:hAnsi="Wingdings" w:hint="default"/>
      </w:rPr>
    </w:lvl>
    <w:lvl w:ilvl="2" w:tplc="04090005">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5" w15:restartNumberingAfterBreak="0">
    <w:nsid w:val="3C887CC1"/>
    <w:multiLevelType w:val="hybridMultilevel"/>
    <w:tmpl w:val="AD3AF618"/>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6" w15:restartNumberingAfterBreak="0">
    <w:nsid w:val="3D2E4FCC"/>
    <w:multiLevelType w:val="hybridMultilevel"/>
    <w:tmpl w:val="F6363D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97BDC"/>
    <w:multiLevelType w:val="hybridMultilevel"/>
    <w:tmpl w:val="E294072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18" w15:restartNumberingAfterBreak="0">
    <w:nsid w:val="42476428"/>
    <w:multiLevelType w:val="multilevel"/>
    <w:tmpl w:val="4D646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7725A"/>
    <w:multiLevelType w:val="hybridMultilevel"/>
    <w:tmpl w:val="8C54F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90581"/>
    <w:multiLevelType w:val="hybridMultilevel"/>
    <w:tmpl w:val="BA54DC8C"/>
    <w:lvl w:ilvl="0" w:tplc="A20C1C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7447B8"/>
    <w:multiLevelType w:val="multilevel"/>
    <w:tmpl w:val="11E27A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A7C7E"/>
    <w:multiLevelType w:val="hybridMultilevel"/>
    <w:tmpl w:val="916C4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24" w15:restartNumberingAfterBreak="0">
    <w:nsid w:val="4CFD461B"/>
    <w:multiLevelType w:val="hybridMultilevel"/>
    <w:tmpl w:val="6E66A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684FA2"/>
    <w:multiLevelType w:val="hybridMultilevel"/>
    <w:tmpl w:val="9350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2006C2"/>
    <w:multiLevelType w:val="hybridMultilevel"/>
    <w:tmpl w:val="F90283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77603A"/>
    <w:multiLevelType w:val="multilevel"/>
    <w:tmpl w:val="9350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C050E3"/>
    <w:multiLevelType w:val="hybridMultilevel"/>
    <w:tmpl w:val="D6201600"/>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29" w15:restartNumberingAfterBreak="0">
    <w:nsid w:val="622604F0"/>
    <w:multiLevelType w:val="hybridMultilevel"/>
    <w:tmpl w:val="48820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8133C"/>
    <w:multiLevelType w:val="hybridMultilevel"/>
    <w:tmpl w:val="28EEB4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3D60D9"/>
    <w:multiLevelType w:val="hybridMultilevel"/>
    <w:tmpl w:val="4D646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9C2902"/>
    <w:multiLevelType w:val="hybridMultilevel"/>
    <w:tmpl w:val="DF6CD284"/>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33"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34" w15:restartNumberingAfterBreak="0">
    <w:nsid w:val="6ACD173E"/>
    <w:multiLevelType w:val="hybridMultilevel"/>
    <w:tmpl w:val="AFA27D0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328"/>
        </w:tabs>
        <w:ind w:left="1328" w:hanging="360"/>
      </w:pPr>
      <w:rPr>
        <w:rFonts w:ascii="Courier New" w:hAnsi="Courier New" w:cs="Courier New" w:hint="default"/>
      </w:rPr>
    </w:lvl>
    <w:lvl w:ilvl="2" w:tplc="04090005" w:tentative="1">
      <w:start w:val="1"/>
      <w:numFmt w:val="bullet"/>
      <w:lvlText w:val=""/>
      <w:lvlJc w:val="left"/>
      <w:pPr>
        <w:tabs>
          <w:tab w:val="num" w:pos="2048"/>
        </w:tabs>
        <w:ind w:left="2048" w:hanging="360"/>
      </w:pPr>
      <w:rPr>
        <w:rFonts w:ascii="Wingdings" w:hAnsi="Wingdings" w:hint="default"/>
      </w:rPr>
    </w:lvl>
    <w:lvl w:ilvl="3" w:tplc="04090001" w:tentative="1">
      <w:start w:val="1"/>
      <w:numFmt w:val="bullet"/>
      <w:lvlText w:val=""/>
      <w:lvlJc w:val="left"/>
      <w:pPr>
        <w:tabs>
          <w:tab w:val="num" w:pos="2768"/>
        </w:tabs>
        <w:ind w:left="2768" w:hanging="360"/>
      </w:pPr>
      <w:rPr>
        <w:rFonts w:ascii="Symbol" w:hAnsi="Symbol" w:hint="default"/>
      </w:rPr>
    </w:lvl>
    <w:lvl w:ilvl="4" w:tplc="04090003" w:tentative="1">
      <w:start w:val="1"/>
      <w:numFmt w:val="bullet"/>
      <w:lvlText w:val="o"/>
      <w:lvlJc w:val="left"/>
      <w:pPr>
        <w:tabs>
          <w:tab w:val="num" w:pos="3488"/>
        </w:tabs>
        <w:ind w:left="3488" w:hanging="360"/>
      </w:pPr>
      <w:rPr>
        <w:rFonts w:ascii="Courier New" w:hAnsi="Courier New" w:cs="Courier New" w:hint="default"/>
      </w:rPr>
    </w:lvl>
    <w:lvl w:ilvl="5" w:tplc="04090005" w:tentative="1">
      <w:start w:val="1"/>
      <w:numFmt w:val="bullet"/>
      <w:lvlText w:val=""/>
      <w:lvlJc w:val="left"/>
      <w:pPr>
        <w:tabs>
          <w:tab w:val="num" w:pos="4208"/>
        </w:tabs>
        <w:ind w:left="4208" w:hanging="360"/>
      </w:pPr>
      <w:rPr>
        <w:rFonts w:ascii="Wingdings" w:hAnsi="Wingdings" w:hint="default"/>
      </w:rPr>
    </w:lvl>
    <w:lvl w:ilvl="6" w:tplc="04090001" w:tentative="1">
      <w:start w:val="1"/>
      <w:numFmt w:val="bullet"/>
      <w:lvlText w:val=""/>
      <w:lvlJc w:val="left"/>
      <w:pPr>
        <w:tabs>
          <w:tab w:val="num" w:pos="4928"/>
        </w:tabs>
        <w:ind w:left="4928" w:hanging="360"/>
      </w:pPr>
      <w:rPr>
        <w:rFonts w:ascii="Symbol" w:hAnsi="Symbol" w:hint="default"/>
      </w:rPr>
    </w:lvl>
    <w:lvl w:ilvl="7" w:tplc="04090003" w:tentative="1">
      <w:start w:val="1"/>
      <w:numFmt w:val="bullet"/>
      <w:lvlText w:val="o"/>
      <w:lvlJc w:val="left"/>
      <w:pPr>
        <w:tabs>
          <w:tab w:val="num" w:pos="5648"/>
        </w:tabs>
        <w:ind w:left="5648" w:hanging="360"/>
      </w:pPr>
      <w:rPr>
        <w:rFonts w:ascii="Courier New" w:hAnsi="Courier New" w:cs="Courier New" w:hint="default"/>
      </w:rPr>
    </w:lvl>
    <w:lvl w:ilvl="8" w:tplc="04090005" w:tentative="1">
      <w:start w:val="1"/>
      <w:numFmt w:val="bullet"/>
      <w:lvlText w:val=""/>
      <w:lvlJc w:val="left"/>
      <w:pPr>
        <w:tabs>
          <w:tab w:val="num" w:pos="6368"/>
        </w:tabs>
        <w:ind w:left="6368" w:hanging="360"/>
      </w:pPr>
      <w:rPr>
        <w:rFonts w:ascii="Wingdings" w:hAnsi="Wingdings" w:hint="default"/>
      </w:rPr>
    </w:lvl>
  </w:abstractNum>
  <w:abstractNum w:abstractNumId="35" w15:restartNumberingAfterBreak="0">
    <w:nsid w:val="6B48696B"/>
    <w:multiLevelType w:val="hybridMultilevel"/>
    <w:tmpl w:val="11E27A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37" w15:restartNumberingAfterBreak="0">
    <w:nsid w:val="6D133666"/>
    <w:multiLevelType w:val="hybridMultilevel"/>
    <w:tmpl w:val="2520B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BE5FA3"/>
    <w:multiLevelType w:val="hybridMultilevel"/>
    <w:tmpl w:val="8B9C6CD4"/>
    <w:lvl w:ilvl="0" w:tplc="0409000F">
      <w:start w:val="1"/>
      <w:numFmt w:val="decimal"/>
      <w:lvlText w:val="%1."/>
      <w:lvlJc w:val="left"/>
      <w:pPr>
        <w:tabs>
          <w:tab w:val="num" w:pos="776"/>
        </w:tabs>
        <w:ind w:left="776" w:hanging="360"/>
      </w:p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39" w15:restartNumberingAfterBreak="0">
    <w:nsid w:val="6F12658D"/>
    <w:multiLevelType w:val="hybridMultilevel"/>
    <w:tmpl w:val="5608061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1F062ED"/>
    <w:multiLevelType w:val="hybridMultilevel"/>
    <w:tmpl w:val="EB0E2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660F09"/>
    <w:multiLevelType w:val="hybridMultilevel"/>
    <w:tmpl w:val="E65CFD8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42" w15:restartNumberingAfterBreak="0">
    <w:nsid w:val="767C45F3"/>
    <w:multiLevelType w:val="hybridMultilevel"/>
    <w:tmpl w:val="A2CAC2C4"/>
    <w:lvl w:ilvl="0" w:tplc="0409000F">
      <w:start w:val="1"/>
      <w:numFmt w:val="decimal"/>
      <w:lvlText w:val="%1."/>
      <w:lvlJc w:val="left"/>
      <w:pPr>
        <w:tabs>
          <w:tab w:val="num" w:pos="776"/>
        </w:tabs>
        <w:ind w:left="77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9B5F7A"/>
    <w:multiLevelType w:val="hybridMultilevel"/>
    <w:tmpl w:val="35B0FC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45" w15:restartNumberingAfterBreak="0">
    <w:nsid w:val="79D6645A"/>
    <w:multiLevelType w:val="hybridMultilevel"/>
    <w:tmpl w:val="D23601C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B59F3"/>
    <w:multiLevelType w:val="hybridMultilevel"/>
    <w:tmpl w:val="F65E03BE"/>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47" w15:restartNumberingAfterBreak="0">
    <w:nsid w:val="7C0C1F98"/>
    <w:multiLevelType w:val="hybridMultilevel"/>
    <w:tmpl w:val="AA3657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36"/>
  </w:num>
  <w:num w:numId="3">
    <w:abstractNumId w:val="12"/>
  </w:num>
  <w:num w:numId="4">
    <w:abstractNumId w:val="20"/>
  </w:num>
  <w:num w:numId="5">
    <w:abstractNumId w:val="13"/>
  </w:num>
  <w:num w:numId="6">
    <w:abstractNumId w:val="45"/>
  </w:num>
  <w:num w:numId="7">
    <w:abstractNumId w:val="2"/>
  </w:num>
  <w:num w:numId="8">
    <w:abstractNumId w:val="3"/>
  </w:num>
  <w:num w:numId="9">
    <w:abstractNumId w:val="31"/>
  </w:num>
  <w:num w:numId="10">
    <w:abstractNumId w:val="29"/>
  </w:num>
  <w:num w:numId="11">
    <w:abstractNumId w:val="18"/>
  </w:num>
  <w:num w:numId="12">
    <w:abstractNumId w:val="7"/>
  </w:num>
  <w:num w:numId="13">
    <w:abstractNumId w:val="25"/>
  </w:num>
  <w:num w:numId="14">
    <w:abstractNumId w:val="27"/>
  </w:num>
  <w:num w:numId="15">
    <w:abstractNumId w:val="24"/>
  </w:num>
  <w:num w:numId="16">
    <w:abstractNumId w:val="19"/>
  </w:num>
  <w:num w:numId="17">
    <w:abstractNumId w:val="40"/>
  </w:num>
  <w:num w:numId="18">
    <w:abstractNumId w:val="43"/>
  </w:num>
  <w:num w:numId="19">
    <w:abstractNumId w:val="35"/>
  </w:num>
  <w:num w:numId="20">
    <w:abstractNumId w:val="26"/>
  </w:num>
  <w:num w:numId="21">
    <w:abstractNumId w:val="21"/>
  </w:num>
  <w:num w:numId="22">
    <w:abstractNumId w:val="10"/>
  </w:num>
  <w:num w:numId="23">
    <w:abstractNumId w:val="41"/>
  </w:num>
  <w:num w:numId="24">
    <w:abstractNumId w:val="30"/>
  </w:num>
  <w:num w:numId="25">
    <w:abstractNumId w:val="8"/>
  </w:num>
  <w:num w:numId="26">
    <w:abstractNumId w:val="4"/>
  </w:num>
  <w:num w:numId="27">
    <w:abstractNumId w:val="22"/>
  </w:num>
  <w:num w:numId="28">
    <w:abstractNumId w:val="23"/>
  </w:num>
  <w:num w:numId="29">
    <w:abstractNumId w:val="5"/>
  </w:num>
  <w:num w:numId="30">
    <w:abstractNumId w:val="33"/>
  </w:num>
  <w:num w:numId="31">
    <w:abstractNumId w:val="11"/>
  </w:num>
  <w:num w:numId="32">
    <w:abstractNumId w:val="0"/>
  </w:num>
  <w:num w:numId="33">
    <w:abstractNumId w:val="38"/>
  </w:num>
  <w:num w:numId="34">
    <w:abstractNumId w:val="15"/>
  </w:num>
  <w:num w:numId="35">
    <w:abstractNumId w:val="39"/>
  </w:num>
  <w:num w:numId="36">
    <w:abstractNumId w:val="1"/>
  </w:num>
  <w:num w:numId="37">
    <w:abstractNumId w:val="28"/>
  </w:num>
  <w:num w:numId="38">
    <w:abstractNumId w:val="9"/>
  </w:num>
  <w:num w:numId="39">
    <w:abstractNumId w:val="42"/>
  </w:num>
  <w:num w:numId="40">
    <w:abstractNumId w:val="47"/>
  </w:num>
  <w:num w:numId="41">
    <w:abstractNumId w:val="32"/>
  </w:num>
  <w:num w:numId="42">
    <w:abstractNumId w:val="6"/>
  </w:num>
  <w:num w:numId="43">
    <w:abstractNumId w:val="16"/>
  </w:num>
  <w:num w:numId="44">
    <w:abstractNumId w:val="14"/>
  </w:num>
  <w:num w:numId="45">
    <w:abstractNumId w:val="37"/>
  </w:num>
  <w:num w:numId="46">
    <w:abstractNumId w:val="34"/>
  </w:num>
  <w:num w:numId="47">
    <w:abstractNumId w:val="17"/>
  </w:num>
  <w:num w:numId="48">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35432"/>
    <w:rsid w:val="00051EC1"/>
    <w:rsid w:val="00063661"/>
    <w:rsid w:val="000662B6"/>
    <w:rsid w:val="0006713B"/>
    <w:rsid w:val="000727BB"/>
    <w:rsid w:val="000859DF"/>
    <w:rsid w:val="00085EB1"/>
    <w:rsid w:val="00090167"/>
    <w:rsid w:val="000A450B"/>
    <w:rsid w:val="000C3100"/>
    <w:rsid w:val="000D161C"/>
    <w:rsid w:val="000D7D63"/>
    <w:rsid w:val="000E6089"/>
    <w:rsid w:val="000F0C85"/>
    <w:rsid w:val="00104F39"/>
    <w:rsid w:val="001239C0"/>
    <w:rsid w:val="001549CA"/>
    <w:rsid w:val="00174977"/>
    <w:rsid w:val="00177A88"/>
    <w:rsid w:val="001A40A7"/>
    <w:rsid w:val="001B58D4"/>
    <w:rsid w:val="001C1A24"/>
    <w:rsid w:val="001C3C53"/>
    <w:rsid w:val="001E02EF"/>
    <w:rsid w:val="001E5846"/>
    <w:rsid w:val="0021289D"/>
    <w:rsid w:val="002234BE"/>
    <w:rsid w:val="00223FAB"/>
    <w:rsid w:val="00230657"/>
    <w:rsid w:val="00243057"/>
    <w:rsid w:val="00243FBC"/>
    <w:rsid w:val="0024588B"/>
    <w:rsid w:val="002469E4"/>
    <w:rsid w:val="00254A50"/>
    <w:rsid w:val="00261019"/>
    <w:rsid w:val="00265F39"/>
    <w:rsid w:val="00275CED"/>
    <w:rsid w:val="00275EC3"/>
    <w:rsid w:val="00280DCF"/>
    <w:rsid w:val="002828D7"/>
    <w:rsid w:val="00283E39"/>
    <w:rsid w:val="00290146"/>
    <w:rsid w:val="002A5E6A"/>
    <w:rsid w:val="002B1736"/>
    <w:rsid w:val="002B18C6"/>
    <w:rsid w:val="002E05D1"/>
    <w:rsid w:val="003322E3"/>
    <w:rsid w:val="00336CC7"/>
    <w:rsid w:val="003450F8"/>
    <w:rsid w:val="003545F2"/>
    <w:rsid w:val="00354BF6"/>
    <w:rsid w:val="00366A11"/>
    <w:rsid w:val="00380C2D"/>
    <w:rsid w:val="0039019D"/>
    <w:rsid w:val="00390B5B"/>
    <w:rsid w:val="00395043"/>
    <w:rsid w:val="00396574"/>
    <w:rsid w:val="003A2F05"/>
    <w:rsid w:val="003B124E"/>
    <w:rsid w:val="003C50DD"/>
    <w:rsid w:val="003D1711"/>
    <w:rsid w:val="003D668C"/>
    <w:rsid w:val="003D7A4A"/>
    <w:rsid w:val="003E38F1"/>
    <w:rsid w:val="003F739B"/>
    <w:rsid w:val="004037E5"/>
    <w:rsid w:val="00417119"/>
    <w:rsid w:val="004209B6"/>
    <w:rsid w:val="004472EF"/>
    <w:rsid w:val="00476C39"/>
    <w:rsid w:val="00483905"/>
    <w:rsid w:val="00496BE2"/>
    <w:rsid w:val="004B1AAB"/>
    <w:rsid w:val="004B5473"/>
    <w:rsid w:val="004C139E"/>
    <w:rsid w:val="004C20CB"/>
    <w:rsid w:val="004D6068"/>
    <w:rsid w:val="004D7918"/>
    <w:rsid w:val="004E0EF4"/>
    <w:rsid w:val="004F205F"/>
    <w:rsid w:val="004F4C2D"/>
    <w:rsid w:val="00506961"/>
    <w:rsid w:val="00523652"/>
    <w:rsid w:val="00524DCC"/>
    <w:rsid w:val="00531172"/>
    <w:rsid w:val="00541396"/>
    <w:rsid w:val="00542DFA"/>
    <w:rsid w:val="00545B81"/>
    <w:rsid w:val="0056190E"/>
    <w:rsid w:val="0056522E"/>
    <w:rsid w:val="00565EB6"/>
    <w:rsid w:val="00567EDB"/>
    <w:rsid w:val="005709E2"/>
    <w:rsid w:val="00574848"/>
    <w:rsid w:val="00582AE2"/>
    <w:rsid w:val="00594B28"/>
    <w:rsid w:val="005973D2"/>
    <w:rsid w:val="005A09C4"/>
    <w:rsid w:val="005C0D77"/>
    <w:rsid w:val="005C1DFC"/>
    <w:rsid w:val="005D3D12"/>
    <w:rsid w:val="005E259C"/>
    <w:rsid w:val="006300CD"/>
    <w:rsid w:val="0064064D"/>
    <w:rsid w:val="00661024"/>
    <w:rsid w:val="00662262"/>
    <w:rsid w:val="00673D1E"/>
    <w:rsid w:val="00674718"/>
    <w:rsid w:val="00676100"/>
    <w:rsid w:val="00694AF6"/>
    <w:rsid w:val="00694B50"/>
    <w:rsid w:val="006A60D9"/>
    <w:rsid w:val="006A761F"/>
    <w:rsid w:val="006C0CBE"/>
    <w:rsid w:val="006C13A9"/>
    <w:rsid w:val="006D1AE1"/>
    <w:rsid w:val="006E1C4F"/>
    <w:rsid w:val="006E41DE"/>
    <w:rsid w:val="007003C0"/>
    <w:rsid w:val="00706A5B"/>
    <w:rsid w:val="00712829"/>
    <w:rsid w:val="0071510C"/>
    <w:rsid w:val="00731E59"/>
    <w:rsid w:val="0075450A"/>
    <w:rsid w:val="00770882"/>
    <w:rsid w:val="00772931"/>
    <w:rsid w:val="00783EDB"/>
    <w:rsid w:val="0079230D"/>
    <w:rsid w:val="00792A91"/>
    <w:rsid w:val="007960CE"/>
    <w:rsid w:val="007C1727"/>
    <w:rsid w:val="007C240C"/>
    <w:rsid w:val="007E1929"/>
    <w:rsid w:val="00816E10"/>
    <w:rsid w:val="008312BE"/>
    <w:rsid w:val="008334D9"/>
    <w:rsid w:val="0083782A"/>
    <w:rsid w:val="00842EF5"/>
    <w:rsid w:val="00866991"/>
    <w:rsid w:val="00872F26"/>
    <w:rsid w:val="008764AE"/>
    <w:rsid w:val="0087716F"/>
    <w:rsid w:val="0088317E"/>
    <w:rsid w:val="00895FDB"/>
    <w:rsid w:val="008A034C"/>
    <w:rsid w:val="008C061C"/>
    <w:rsid w:val="008C3B32"/>
    <w:rsid w:val="008C415A"/>
    <w:rsid w:val="008D21A0"/>
    <w:rsid w:val="008E15C7"/>
    <w:rsid w:val="00912179"/>
    <w:rsid w:val="009200ED"/>
    <w:rsid w:val="00937ED8"/>
    <w:rsid w:val="009406FE"/>
    <w:rsid w:val="0094209E"/>
    <w:rsid w:val="00952C63"/>
    <w:rsid w:val="009547E4"/>
    <w:rsid w:val="00963D99"/>
    <w:rsid w:val="00972F2C"/>
    <w:rsid w:val="00981B4C"/>
    <w:rsid w:val="00996576"/>
    <w:rsid w:val="009B2455"/>
    <w:rsid w:val="009B3DC1"/>
    <w:rsid w:val="009C4AA1"/>
    <w:rsid w:val="009C703F"/>
    <w:rsid w:val="009D0641"/>
    <w:rsid w:val="009D51E4"/>
    <w:rsid w:val="009E1DBF"/>
    <w:rsid w:val="009E2C76"/>
    <w:rsid w:val="009E3F10"/>
    <w:rsid w:val="009E5A54"/>
    <w:rsid w:val="009F0E4D"/>
    <w:rsid w:val="009F6EBB"/>
    <w:rsid w:val="00A0019B"/>
    <w:rsid w:val="00A07445"/>
    <w:rsid w:val="00A135C0"/>
    <w:rsid w:val="00A21148"/>
    <w:rsid w:val="00A22E36"/>
    <w:rsid w:val="00A246C3"/>
    <w:rsid w:val="00A3617B"/>
    <w:rsid w:val="00A3626E"/>
    <w:rsid w:val="00A41095"/>
    <w:rsid w:val="00A4405B"/>
    <w:rsid w:val="00A46439"/>
    <w:rsid w:val="00A56F33"/>
    <w:rsid w:val="00A9766C"/>
    <w:rsid w:val="00AA3223"/>
    <w:rsid w:val="00AA3E76"/>
    <w:rsid w:val="00AB2C7F"/>
    <w:rsid w:val="00AB30AB"/>
    <w:rsid w:val="00B00B43"/>
    <w:rsid w:val="00B11ECA"/>
    <w:rsid w:val="00B1380A"/>
    <w:rsid w:val="00B225F5"/>
    <w:rsid w:val="00B360C5"/>
    <w:rsid w:val="00B40154"/>
    <w:rsid w:val="00B410E8"/>
    <w:rsid w:val="00B42F85"/>
    <w:rsid w:val="00B44F77"/>
    <w:rsid w:val="00B52764"/>
    <w:rsid w:val="00B52F85"/>
    <w:rsid w:val="00B53F04"/>
    <w:rsid w:val="00B54F84"/>
    <w:rsid w:val="00B5619E"/>
    <w:rsid w:val="00B61049"/>
    <w:rsid w:val="00B646D2"/>
    <w:rsid w:val="00B72B0E"/>
    <w:rsid w:val="00B734DC"/>
    <w:rsid w:val="00B830D0"/>
    <w:rsid w:val="00B84533"/>
    <w:rsid w:val="00B85F5D"/>
    <w:rsid w:val="00B97F43"/>
    <w:rsid w:val="00BA0E74"/>
    <w:rsid w:val="00BB5B6F"/>
    <w:rsid w:val="00BD4429"/>
    <w:rsid w:val="00BF389F"/>
    <w:rsid w:val="00BF52CC"/>
    <w:rsid w:val="00C0050F"/>
    <w:rsid w:val="00C00630"/>
    <w:rsid w:val="00C00B18"/>
    <w:rsid w:val="00C1083F"/>
    <w:rsid w:val="00C14251"/>
    <w:rsid w:val="00C171FF"/>
    <w:rsid w:val="00C20BA6"/>
    <w:rsid w:val="00C24B92"/>
    <w:rsid w:val="00C36770"/>
    <w:rsid w:val="00C36918"/>
    <w:rsid w:val="00C36E48"/>
    <w:rsid w:val="00C414DA"/>
    <w:rsid w:val="00C504B2"/>
    <w:rsid w:val="00C51482"/>
    <w:rsid w:val="00C65DA4"/>
    <w:rsid w:val="00C75006"/>
    <w:rsid w:val="00C7634C"/>
    <w:rsid w:val="00C80FE2"/>
    <w:rsid w:val="00CC07FF"/>
    <w:rsid w:val="00CC54FA"/>
    <w:rsid w:val="00CC5970"/>
    <w:rsid w:val="00CD2299"/>
    <w:rsid w:val="00CE511E"/>
    <w:rsid w:val="00CE763D"/>
    <w:rsid w:val="00D01399"/>
    <w:rsid w:val="00D10549"/>
    <w:rsid w:val="00D20471"/>
    <w:rsid w:val="00D2247B"/>
    <w:rsid w:val="00D2299C"/>
    <w:rsid w:val="00D24D55"/>
    <w:rsid w:val="00D3630F"/>
    <w:rsid w:val="00D6573E"/>
    <w:rsid w:val="00D72549"/>
    <w:rsid w:val="00D8087D"/>
    <w:rsid w:val="00D808BD"/>
    <w:rsid w:val="00D82919"/>
    <w:rsid w:val="00D835B9"/>
    <w:rsid w:val="00D83770"/>
    <w:rsid w:val="00D84213"/>
    <w:rsid w:val="00D93221"/>
    <w:rsid w:val="00D94BFB"/>
    <w:rsid w:val="00D96783"/>
    <w:rsid w:val="00DB76A3"/>
    <w:rsid w:val="00DC09CD"/>
    <w:rsid w:val="00DC746F"/>
    <w:rsid w:val="00DD2CD9"/>
    <w:rsid w:val="00DE5166"/>
    <w:rsid w:val="00DF0669"/>
    <w:rsid w:val="00DF17A1"/>
    <w:rsid w:val="00DF32C3"/>
    <w:rsid w:val="00DF5B62"/>
    <w:rsid w:val="00DF6D27"/>
    <w:rsid w:val="00E01905"/>
    <w:rsid w:val="00E01FEA"/>
    <w:rsid w:val="00E1469E"/>
    <w:rsid w:val="00E22510"/>
    <w:rsid w:val="00E23802"/>
    <w:rsid w:val="00E30EB6"/>
    <w:rsid w:val="00E528F1"/>
    <w:rsid w:val="00E81A40"/>
    <w:rsid w:val="00E923D9"/>
    <w:rsid w:val="00EA0B87"/>
    <w:rsid w:val="00EA491D"/>
    <w:rsid w:val="00EA64CF"/>
    <w:rsid w:val="00EB0B7A"/>
    <w:rsid w:val="00EB256E"/>
    <w:rsid w:val="00EB352C"/>
    <w:rsid w:val="00EC5C5D"/>
    <w:rsid w:val="00ED1514"/>
    <w:rsid w:val="00ED6DD2"/>
    <w:rsid w:val="00EF20B3"/>
    <w:rsid w:val="00F003B6"/>
    <w:rsid w:val="00F005DF"/>
    <w:rsid w:val="00F07480"/>
    <w:rsid w:val="00F12C66"/>
    <w:rsid w:val="00F15892"/>
    <w:rsid w:val="00F218C4"/>
    <w:rsid w:val="00F2586A"/>
    <w:rsid w:val="00F43208"/>
    <w:rsid w:val="00F4389A"/>
    <w:rsid w:val="00F51D1B"/>
    <w:rsid w:val="00F576C3"/>
    <w:rsid w:val="00F65ACE"/>
    <w:rsid w:val="00F73DE2"/>
    <w:rsid w:val="00F76A3A"/>
    <w:rsid w:val="00F806C0"/>
    <w:rsid w:val="00F845BF"/>
    <w:rsid w:val="00FA351C"/>
    <w:rsid w:val="00FB468E"/>
    <w:rsid w:val="00FC7097"/>
    <w:rsid w:val="00FD2095"/>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6"/>
    <o:shapelayout v:ext="edit">
      <o:idmap v:ext="edit" data="1"/>
    </o:shapelayout>
  </w:shapeDefaults>
  <w:decimalSymbol w:val="."/>
  <w:listSeparator w:val=","/>
  <w15:chartTrackingRefBased/>
  <w15:docId w15:val="{48544828-04D6-4987-B781-A474BC0A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 w:type="paragraph" w:styleId="BodyText">
    <w:name w:val="Body Text"/>
    <w:basedOn w:val="Normal"/>
    <w:rsid w:val="009406FE"/>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07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00343c0-af67-4d55-b6f3-a7838e163d14">5ZVPTSAXT3NV-1471189867-42494</_dlc_DocId>
    <_dlc_DocIdUrl xmlns="500343c0-af67-4d55-b6f3-a7838e163d14">
      <Url>https://osicagov.sharepoint.com/sites/ITOWebTeam/_layouts/15/DocIdRedir.aspx?ID=5ZVPTSAXT3NV-1471189867-42494</Url>
      <Description>5ZVPTSAXT3NV-1471189867-42494</Description>
    </_dlc_DocIdUrl>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AC523E-D5C6-44EA-8A8D-8BEF45FB15E8}"/>
</file>

<file path=customXml/itemProps2.xml><?xml version="1.0" encoding="utf-8"?>
<ds:datastoreItem xmlns:ds="http://schemas.openxmlformats.org/officeDocument/2006/customXml" ds:itemID="{0897BA09-1709-4633-8824-06A4533BC187}"/>
</file>

<file path=customXml/itemProps3.xml><?xml version="1.0" encoding="utf-8"?>
<ds:datastoreItem xmlns:ds="http://schemas.openxmlformats.org/officeDocument/2006/customXml" ds:itemID="{6F1D824A-491E-4539-A4CE-AEAF50515193}"/>
</file>

<file path=customXml/itemProps4.xml><?xml version="1.0" encoding="utf-8"?>
<ds:datastoreItem xmlns:ds="http://schemas.openxmlformats.org/officeDocument/2006/customXml" ds:itemID="{F40B9A08-7A1B-4D67-9195-DEFE7E9019F9}"/>
</file>

<file path=customXml/itemProps5.xml><?xml version="1.0" encoding="utf-8"?>
<ds:datastoreItem xmlns:ds="http://schemas.openxmlformats.org/officeDocument/2006/customXml" ds:itemID="{29BC5793-FFED-4911-B521-7B80124F912F}"/>
</file>

<file path=docProps/app.xml><?xml version="1.0" encoding="utf-8"?>
<Properties xmlns="http://schemas.openxmlformats.org/officeDocument/2006/extended-properties" xmlns:vt="http://schemas.openxmlformats.org/officeDocument/2006/docPropsVTypes">
  <Template>FSPro</Template>
  <TotalTime>0</TotalTime>
  <Pages>5</Pages>
  <Words>995</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2007-09-14T17:19:00Z</cp:lastPrinted>
  <dcterms:created xsi:type="dcterms:W3CDTF">2019-04-30T21:21:00Z</dcterms:created>
  <dcterms:modified xsi:type="dcterms:W3CDTF">2019-04-30T21:21:00Z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1184347506</vt:i4>
  </property>
  <property fmtid="{D5CDD505-2E9C-101B-9397-08002B2CF9AE}" pid="3" name="_EmailSubject">
    <vt:lpwstr>Docs</vt:lpwstr>
  </property>
  <property fmtid="{D5CDD505-2E9C-101B-9397-08002B2CF9AE}" pid="4" name="_AuthorEmail">
    <vt:lpwstr>ASDE10@CalPERS.ca.gov</vt:lpwstr>
  </property>
  <property fmtid="{D5CDD505-2E9C-101B-9397-08002B2CF9AE}" pid="5" name="_AuthorEmailDisplayName">
    <vt:lpwstr>ASDE10</vt:lpwstr>
  </property>
  <property fmtid="{D5CDD505-2E9C-101B-9397-08002B2CF9AE}" pid="6" name="_ReviewingToolsShownOnce">
    <vt:lpwstr/>
  </property>
  <property fmtid="{D5CDD505-2E9C-101B-9397-08002B2CF9AE}" pid="7" name="ContentTypeId">
    <vt:lpwstr>0x0101006F641299929F65429027AB3A7A92E99E</vt:lpwstr>
  </property>
  <property fmtid="{D5CDD505-2E9C-101B-9397-08002B2CF9AE}" pid="8" name="_dlc_DocIdItemGuid">
    <vt:lpwstr>02ff59b2-eeaa-4e58-a899-cd3c7169a749</vt:lpwstr>
  </property>
</Properties>
</file>